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E4F">
        <w:rPr>
          <w:rFonts w:ascii="Times New Roman" w:hAnsi="Times New Roman" w:cs="Times New Roman"/>
          <w:b/>
          <w:sz w:val="28"/>
          <w:szCs w:val="28"/>
        </w:rPr>
        <w:t>Публикации в сборниках статей и методических материалов различного уровня</w:t>
      </w:r>
      <w:r w:rsidRPr="00552E4F">
        <w:rPr>
          <w:rFonts w:ascii="Times New Roman" w:hAnsi="Times New Roman" w:cs="Times New Roman"/>
          <w:sz w:val="28"/>
          <w:szCs w:val="28"/>
        </w:rPr>
        <w:t>: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2E4F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6E0762" w:rsidRPr="00552E4F" w:rsidRDefault="006E0762" w:rsidP="006E0762">
      <w:pPr>
        <w:rPr>
          <w:rFonts w:ascii="Times New Roman" w:hAnsi="Times New Roman" w:cs="Times New Roman"/>
          <w:b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2016</w:t>
      </w:r>
      <w:r w:rsidRPr="00552E4F">
        <w:rPr>
          <w:rFonts w:ascii="Times New Roman" w:hAnsi="Times New Roman" w:cs="Times New Roman"/>
          <w:b/>
          <w:sz w:val="28"/>
          <w:szCs w:val="28"/>
        </w:rPr>
        <w:t>-</w:t>
      </w:r>
      <w:r w:rsidRPr="00552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E4F">
        <w:rPr>
          <w:rFonts w:ascii="Times New Roman" w:hAnsi="Times New Roman" w:cs="Times New Roman"/>
          <w:sz w:val="28"/>
          <w:szCs w:val="28"/>
        </w:rPr>
        <w:t>Ю.Галкина</w:t>
      </w:r>
      <w:proofErr w:type="spellEnd"/>
      <w:r w:rsidRPr="00552E4F">
        <w:rPr>
          <w:rFonts w:ascii="Times New Roman" w:hAnsi="Times New Roman" w:cs="Times New Roman"/>
          <w:sz w:val="28"/>
          <w:szCs w:val="28"/>
        </w:rPr>
        <w:t>. Внутриучрежденческая система обучения внутренний аудиторов СМК / Реализация ФГОС основного общего образования (из опыта работы образовательных организаций города Барнаула), 2016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2021-Инженерное образование как один из приоритетов развития школы/ сборник материалов городской НПК «Реализация ФГОС»- Барнаул, 2021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2E4F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2014</w:t>
      </w:r>
      <w:r w:rsidRPr="00552E4F">
        <w:rPr>
          <w:rFonts w:ascii="Times New Roman" w:hAnsi="Times New Roman" w:cs="Times New Roman"/>
          <w:b/>
          <w:sz w:val="28"/>
          <w:szCs w:val="28"/>
        </w:rPr>
        <w:t>-</w:t>
      </w:r>
      <w:r w:rsidRPr="00552E4F">
        <w:rPr>
          <w:rFonts w:ascii="Times New Roman" w:hAnsi="Times New Roman" w:cs="Times New Roman"/>
          <w:sz w:val="28"/>
          <w:szCs w:val="28"/>
        </w:rPr>
        <w:t xml:space="preserve"> сборник материалов всероссийского открытого образовательного форума «Дополнительное образование- вне рамок, вне границ» статья «Инновационные подходы реализации воспитательного компонента в «Школе успешности» Барнаул, 2014</w:t>
      </w:r>
    </w:p>
    <w:p w:rsidR="006E0762" w:rsidRPr="00552E4F" w:rsidRDefault="006E0762" w:rsidP="006E0762">
      <w:pPr>
        <w:pStyle w:val="a4"/>
        <w:spacing w:before="0" w:beforeAutospacing="0" w:after="0" w:afterAutospacing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52E4F">
        <w:rPr>
          <w:rFonts w:ascii="Times New Roman" w:hAnsi="Times New Roman" w:cs="Times New Roman"/>
          <w:color w:val="auto"/>
          <w:sz w:val="28"/>
          <w:szCs w:val="28"/>
        </w:rPr>
        <w:t>2015-</w:t>
      </w:r>
      <w:r w:rsidRPr="00552E4F">
        <w:rPr>
          <w:rFonts w:ascii="Times New Roman" w:hAnsi="Times New Roman" w:cs="Times New Roman"/>
          <w:sz w:val="28"/>
          <w:szCs w:val="28"/>
        </w:rPr>
        <w:t xml:space="preserve"> </w:t>
      </w:r>
      <w:r w:rsidRPr="00552E4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Ю.Г. </w:t>
      </w:r>
      <w:proofErr w:type="gramStart"/>
      <w:r w:rsidRPr="00552E4F">
        <w:rPr>
          <w:rFonts w:ascii="Times New Roman" w:hAnsi="Times New Roman" w:cs="Times New Roman"/>
          <w:iCs/>
          <w:color w:val="auto"/>
          <w:sz w:val="28"/>
          <w:szCs w:val="28"/>
        </w:rPr>
        <w:t>Галкина .</w:t>
      </w:r>
      <w:proofErr w:type="gramEnd"/>
      <w:r w:rsidRPr="00552E4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Родительская академия –площадка инноваций в рамках взаимодействия всех участников образовательного процесса в условиях повышения качества образования (из опыта работы МБОУ СОШ №53)/ сборник </w:t>
      </w:r>
      <w:proofErr w:type="gramStart"/>
      <w:r w:rsidRPr="00552E4F">
        <w:rPr>
          <w:rFonts w:ascii="Times New Roman" w:hAnsi="Times New Roman" w:cs="Times New Roman"/>
          <w:iCs/>
          <w:color w:val="auto"/>
          <w:sz w:val="28"/>
          <w:szCs w:val="28"/>
        </w:rPr>
        <w:t>Чему</w:t>
      </w:r>
      <w:proofErr w:type="gramEnd"/>
      <w:r w:rsidRPr="00552E4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как учить общественность/ учебно-методическое пособие- Барнаул, 2015</w:t>
      </w:r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2016-Ю.Галкина. Формирующее оценивание: миф или реальность. / Материалы 7 научно-практической конференции, Барнаул, 2016.</w:t>
      </w:r>
    </w:p>
    <w:p w:rsidR="006E0762" w:rsidRPr="00552E4F" w:rsidRDefault="006E0762" w:rsidP="006E076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52E4F">
        <w:rPr>
          <w:rFonts w:ascii="Times New Roman" w:hAnsi="Times New Roman" w:cs="Times New Roman"/>
          <w:color w:val="auto"/>
          <w:sz w:val="28"/>
          <w:szCs w:val="28"/>
        </w:rPr>
        <w:t>2018- методические рекомендации «Современный урок как площадка повышения качества образования», «Гражданско-патриотическое воспитание школьников» (Министерство образования и науки Алтайского края).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2E4F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iCs/>
          <w:sz w:val="28"/>
          <w:szCs w:val="28"/>
        </w:rPr>
        <w:t>2011-</w:t>
      </w:r>
      <w:r w:rsidRPr="00552E4F">
        <w:rPr>
          <w:rFonts w:ascii="Times New Roman" w:hAnsi="Times New Roman" w:cs="Times New Roman"/>
          <w:sz w:val="28"/>
          <w:szCs w:val="28"/>
        </w:rPr>
        <w:t xml:space="preserve"> Галкина Ю.Г., Маслова Е.А. Ключевые компетенции как результат развития участников образовательного процесса в условиях интегративной образовательной среды» сборник научных трудов сибирского института </w:t>
      </w:r>
      <w:proofErr w:type="spellStart"/>
      <w:r w:rsidRPr="00552E4F">
        <w:rPr>
          <w:rFonts w:ascii="Times New Roman" w:hAnsi="Times New Roman" w:cs="Times New Roman"/>
          <w:sz w:val="28"/>
          <w:szCs w:val="28"/>
        </w:rPr>
        <w:t>знаниеведения</w:t>
      </w:r>
      <w:proofErr w:type="spellEnd"/>
      <w:r w:rsidRPr="00552E4F">
        <w:rPr>
          <w:rFonts w:ascii="Times New Roman" w:hAnsi="Times New Roman" w:cs="Times New Roman"/>
          <w:sz w:val="28"/>
          <w:szCs w:val="28"/>
        </w:rPr>
        <w:t xml:space="preserve"> Барнаул-Москва 2011</w:t>
      </w:r>
    </w:p>
    <w:p w:rsidR="006E0762" w:rsidRPr="00552E4F" w:rsidRDefault="006E0762" w:rsidP="006E0762">
      <w:pPr>
        <w:tabs>
          <w:tab w:val="num" w:pos="34"/>
        </w:tabs>
        <w:ind w:left="34"/>
        <w:rPr>
          <w:rFonts w:ascii="Times New Roman" w:hAnsi="Times New Roman" w:cs="Times New Roman"/>
          <w:iCs/>
          <w:sz w:val="28"/>
          <w:szCs w:val="28"/>
        </w:rPr>
      </w:pPr>
      <w:r w:rsidRPr="00552E4F">
        <w:rPr>
          <w:rFonts w:ascii="Times New Roman" w:hAnsi="Times New Roman" w:cs="Times New Roman"/>
          <w:iCs/>
          <w:sz w:val="28"/>
          <w:szCs w:val="28"/>
        </w:rPr>
        <w:t xml:space="preserve">2015- </w:t>
      </w:r>
      <w:proofErr w:type="spellStart"/>
      <w:r w:rsidRPr="00552E4F">
        <w:rPr>
          <w:rFonts w:ascii="Times New Roman" w:hAnsi="Times New Roman" w:cs="Times New Roman"/>
          <w:iCs/>
          <w:sz w:val="28"/>
          <w:szCs w:val="28"/>
        </w:rPr>
        <w:t>Ю.Г.Галкина</w:t>
      </w:r>
      <w:proofErr w:type="spellEnd"/>
      <w:r w:rsidRPr="00552E4F">
        <w:rPr>
          <w:rFonts w:ascii="Times New Roman" w:hAnsi="Times New Roman" w:cs="Times New Roman"/>
          <w:iCs/>
          <w:sz w:val="28"/>
          <w:szCs w:val="28"/>
        </w:rPr>
        <w:t xml:space="preserve"> Инновационные подходы реализации воспитательного компонента в современной школе/ Шаги успеха/ материалы 1 международного фестиваля педагогических идей 02.11.2015, Чебоксары, 2015.</w:t>
      </w:r>
    </w:p>
    <w:p w:rsidR="006E0762" w:rsidRPr="00552E4F" w:rsidRDefault="006E0762" w:rsidP="006E0762">
      <w:pPr>
        <w:tabs>
          <w:tab w:val="num" w:pos="34"/>
        </w:tabs>
        <w:ind w:left="34"/>
        <w:rPr>
          <w:rFonts w:ascii="Times New Roman" w:hAnsi="Times New Roman" w:cs="Times New Roman"/>
          <w:iCs/>
          <w:sz w:val="28"/>
          <w:szCs w:val="28"/>
        </w:rPr>
      </w:pPr>
      <w:r w:rsidRPr="00552E4F">
        <w:rPr>
          <w:rFonts w:ascii="Times New Roman" w:hAnsi="Times New Roman" w:cs="Times New Roman"/>
          <w:iCs/>
          <w:sz w:val="28"/>
          <w:szCs w:val="28"/>
        </w:rPr>
        <w:t xml:space="preserve">2016- Участие в написании методических рекомендаций по патриотическому воспитанию, литературе  - размещены на сайте Министерства образования и науки РФ </w:t>
      </w:r>
      <w:hyperlink r:id="rId5" w:history="1"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http://www.apkpro.ru/vyravnivaniye_vozmozhnostey</w:t>
        </w:r>
      </w:hyperlink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 xml:space="preserve">2016- Опубликованы методические рекомендации по патриотическому воспитанию школьников, обучению литературе на сайте Федерального </w:t>
      </w:r>
      <w:r w:rsidRPr="00552E4F">
        <w:rPr>
          <w:rFonts w:ascii="Times New Roman" w:hAnsi="Times New Roman" w:cs="Times New Roman"/>
          <w:sz w:val="28"/>
          <w:szCs w:val="28"/>
        </w:rPr>
        <w:lastRenderedPageBreak/>
        <w:t>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 Министерства образования и науки РФ</w:t>
      </w:r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2017 -Сайт Национальной родительской ассоциации, Родительская академия как площадка формирования родительской компетентности, 2017</w:t>
      </w:r>
    </w:p>
    <w:p w:rsidR="006E0762" w:rsidRPr="00552E4F" w:rsidRDefault="003440FF" w:rsidP="006E076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nra</w:t>
        </w:r>
        <w:proofErr w:type="spellEnd"/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russia</w:t>
        </w:r>
        <w:proofErr w:type="spellEnd"/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0762" w:rsidRPr="00552E4F" w:rsidRDefault="006E0762" w:rsidP="006E0762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 xml:space="preserve">Материалы Всероссийской научно-практической конференции «Теория и практика современной науки и образования: российский и зарубежный опыт», научно-методическая работа «Внутренний аудит как инструмент повышения качества урока» </w:t>
      </w:r>
      <w:hyperlink r:id="rId7" w:history="1"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emc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21/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ststi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vserossijskaya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nauchno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prakticheskaya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konferentsiya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mezhdunarodnym</w:t>
        </w:r>
        <w:proofErr w:type="spellEnd"/>
        <w:r w:rsidRPr="00552E4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2E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uchastiem</w:t>
        </w:r>
        <w:proofErr w:type="spellEnd"/>
      </w:hyperlink>
      <w:r w:rsidRPr="00552E4F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552E4F">
        <w:rPr>
          <w:rFonts w:ascii="Times New Roman" w:hAnsi="Times New Roman" w:cs="Times New Roman"/>
          <w:sz w:val="28"/>
          <w:szCs w:val="28"/>
        </w:rPr>
        <w:t>сертификат  №978-5-6040665-7-7</w:t>
      </w:r>
    </w:p>
    <w:p w:rsidR="006E0762" w:rsidRPr="00552E4F" w:rsidRDefault="006E0762" w:rsidP="006E0762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победитель Всероссийского профессионального конкурса «Реализация ФГОС» (</w:t>
      </w:r>
      <w:proofErr w:type="spellStart"/>
      <w:r w:rsidRPr="00552E4F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552E4F">
        <w:rPr>
          <w:rFonts w:ascii="Times New Roman" w:hAnsi="Times New Roman" w:cs="Times New Roman"/>
          <w:sz w:val="28"/>
          <w:szCs w:val="28"/>
        </w:rPr>
        <w:t>), статья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 xml:space="preserve">2021-Инженерное образование: миф или реальность/ Сборник из опыта реализации инженерного образования </w:t>
      </w:r>
      <w:proofErr w:type="gramStart"/>
      <w:r w:rsidRPr="00552E4F">
        <w:rPr>
          <w:rFonts w:ascii="Times New Roman" w:hAnsi="Times New Roman" w:cs="Times New Roman"/>
          <w:sz w:val="28"/>
          <w:szCs w:val="28"/>
        </w:rPr>
        <w:t>в РФ- С-Петербург</w:t>
      </w:r>
      <w:proofErr w:type="gramEnd"/>
      <w:r w:rsidRPr="00552E4F">
        <w:rPr>
          <w:rFonts w:ascii="Times New Roman" w:hAnsi="Times New Roman" w:cs="Times New Roman"/>
          <w:sz w:val="28"/>
          <w:szCs w:val="28"/>
        </w:rPr>
        <w:t>, 2021</w:t>
      </w:r>
    </w:p>
    <w:p w:rsidR="006E0762" w:rsidRPr="00552E4F" w:rsidRDefault="006E0762" w:rsidP="006E0762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2E4F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p w:rsidR="006E0762" w:rsidRPr="00552E4F" w:rsidRDefault="006E0762" w:rsidP="006E0762">
      <w:pPr>
        <w:rPr>
          <w:rFonts w:ascii="Times New Roman" w:hAnsi="Times New Roman" w:cs="Times New Roman"/>
          <w:iCs/>
          <w:sz w:val="28"/>
          <w:szCs w:val="28"/>
        </w:rPr>
      </w:pPr>
      <w:r w:rsidRPr="00552E4F">
        <w:rPr>
          <w:rFonts w:ascii="Times New Roman" w:hAnsi="Times New Roman" w:cs="Times New Roman"/>
          <w:iCs/>
          <w:sz w:val="28"/>
          <w:szCs w:val="28"/>
        </w:rPr>
        <w:t xml:space="preserve">2015- </w:t>
      </w:r>
      <w:proofErr w:type="spellStart"/>
      <w:r w:rsidRPr="00552E4F">
        <w:rPr>
          <w:rFonts w:ascii="Times New Roman" w:hAnsi="Times New Roman" w:cs="Times New Roman"/>
          <w:iCs/>
          <w:sz w:val="28"/>
          <w:szCs w:val="28"/>
        </w:rPr>
        <w:t>Ю.Г.Галкина</w:t>
      </w:r>
      <w:proofErr w:type="spellEnd"/>
      <w:r w:rsidRPr="00552E4F">
        <w:rPr>
          <w:rFonts w:ascii="Times New Roman" w:hAnsi="Times New Roman" w:cs="Times New Roman"/>
          <w:iCs/>
          <w:sz w:val="28"/>
          <w:szCs w:val="28"/>
        </w:rPr>
        <w:t xml:space="preserve"> Инновационные подходы реализации воспитательного компонента в современной школе/ Шаги успеха/ материалы 1 международного фестиваля педагогических идей 02.11.2015, Чебоксары, 2015.</w:t>
      </w:r>
    </w:p>
    <w:p w:rsidR="006E0762" w:rsidRPr="00552E4F" w:rsidRDefault="006E0762" w:rsidP="006E0762">
      <w:pPr>
        <w:rPr>
          <w:rFonts w:ascii="Times New Roman" w:hAnsi="Times New Roman" w:cs="Times New Roman"/>
          <w:iCs/>
          <w:sz w:val="28"/>
          <w:szCs w:val="28"/>
        </w:rPr>
      </w:pPr>
      <w:r w:rsidRPr="00552E4F">
        <w:rPr>
          <w:rFonts w:ascii="Times New Roman" w:hAnsi="Times New Roman" w:cs="Times New Roman"/>
          <w:iCs/>
          <w:sz w:val="28"/>
          <w:szCs w:val="28"/>
        </w:rPr>
        <w:t xml:space="preserve">2016- Ю.Г. Галкина Школа ответственного </w:t>
      </w:r>
      <w:proofErr w:type="spellStart"/>
      <w:r w:rsidRPr="00552E4F">
        <w:rPr>
          <w:rFonts w:ascii="Times New Roman" w:hAnsi="Times New Roman" w:cs="Times New Roman"/>
          <w:iCs/>
          <w:sz w:val="28"/>
          <w:szCs w:val="28"/>
        </w:rPr>
        <w:t>родительства</w:t>
      </w:r>
      <w:proofErr w:type="spellEnd"/>
      <w:r w:rsidRPr="00552E4F">
        <w:rPr>
          <w:rFonts w:ascii="Times New Roman" w:hAnsi="Times New Roman" w:cs="Times New Roman"/>
          <w:iCs/>
          <w:sz w:val="28"/>
          <w:szCs w:val="28"/>
        </w:rPr>
        <w:t xml:space="preserve"> – площадка взаимодействия семьи и школы/ 3 Международная учебно-методическая конференция «Педагогический практикум» 21.04.2016, Чебоксары, 2016</w:t>
      </w:r>
    </w:p>
    <w:p w:rsidR="006E0762" w:rsidRPr="00552E4F" w:rsidRDefault="006E0762" w:rsidP="006E0762">
      <w:pPr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t>2017-Ю.Галкина. Внутриучрежденческая система обучения внутренний аудиторов системы менеджмента качества / Международная НПК «Профессиональные компетенции современного руководителя как фактор развития образовательной среды» (27-28 апреля 2017, Минск)</w:t>
      </w:r>
    </w:p>
    <w:p w:rsidR="006E0762" w:rsidRPr="00552E4F" w:rsidRDefault="003440FF" w:rsidP="006E0762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6E0762" w:rsidRPr="00552E4F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https://drive.google.com/file/d/0B-1AFf8J0GC1emJRYXYzcVZ2cjg/view</w:t>
        </w:r>
      </w:hyperlink>
    </w:p>
    <w:p w:rsidR="006E0762" w:rsidRPr="00552E4F" w:rsidRDefault="006E0762" w:rsidP="006E0762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52E4F">
        <w:rPr>
          <w:rFonts w:ascii="Times New Roman" w:hAnsi="Times New Roman" w:cs="Times New Roman"/>
          <w:sz w:val="28"/>
          <w:szCs w:val="28"/>
        </w:rPr>
        <w:t>Ю.Галкина</w:t>
      </w:r>
      <w:proofErr w:type="spellEnd"/>
      <w:r w:rsidRPr="00552E4F">
        <w:rPr>
          <w:rFonts w:ascii="Times New Roman" w:hAnsi="Times New Roman" w:cs="Times New Roman"/>
          <w:sz w:val="28"/>
          <w:szCs w:val="28"/>
        </w:rPr>
        <w:t xml:space="preserve">. </w:t>
      </w:r>
      <w:r w:rsidRPr="00552E4F">
        <w:rPr>
          <w:rStyle w:val="bigtext"/>
          <w:rFonts w:ascii="Times New Roman" w:hAnsi="Times New Roman" w:cs="Times New Roman"/>
          <w:bCs/>
          <w:color w:val="000000"/>
          <w:sz w:val="28"/>
          <w:szCs w:val="28"/>
        </w:rPr>
        <w:t xml:space="preserve">Внедрение стандарта менеджмента качества в школе: потребность или дань моде (из опыта работы МБОУ СОШ №53 г. Барнаула)/ </w:t>
      </w:r>
      <w:hyperlink r:id="rId9" w:history="1">
        <w:r w:rsidRPr="00552E4F">
          <w:rPr>
            <w:rStyle w:val="a5"/>
            <w:rFonts w:ascii="Times New Roman" w:hAnsi="Times New Roman" w:cs="Times New Roman"/>
          </w:rPr>
          <w:t>ОБРАЗОВАТЕЛЬНЫЙ ПОТЕНЦИАЛ</w:t>
        </w:r>
      </w:hyperlink>
    </w:p>
    <w:p w:rsidR="006E0762" w:rsidRDefault="006E0762" w:rsidP="006E07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2E4F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Международная научно-практическая конференция, посвященная распространению актуального опыта в науке и образовании,  Чебоксары, 2017 </w:t>
      </w:r>
      <w:hyperlink r:id="rId10" w:history="1">
        <w:r w:rsidRPr="00D44ACA">
          <w:rPr>
            <w:rStyle w:val="a5"/>
            <w:rFonts w:ascii="Times New Roman" w:hAnsi="Times New Roman" w:cs="Times New Roman"/>
            <w:sz w:val="28"/>
            <w:szCs w:val="28"/>
          </w:rPr>
          <w:t>https://elibrary.ru/item.asp?id=29814960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762" w:rsidRDefault="006E0762" w:rsidP="006E07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 международная НПК «Проблемы экономики, организации и управлении в России и мире», Чехия, Прага</w:t>
      </w:r>
    </w:p>
    <w:p w:rsidR="00313DA9" w:rsidRDefault="006E0762" w:rsidP="006E0762">
      <w:r>
        <w:rPr>
          <w:rFonts w:ascii="Times New Roman" w:hAnsi="Times New Roman" w:cs="Times New Roman"/>
          <w:sz w:val="28"/>
          <w:szCs w:val="28"/>
        </w:rPr>
        <w:t>2023- международная НПК «Образование: традиции и инновации», Чехия, Прага</w:t>
      </w:r>
    </w:p>
    <w:sectPr w:rsidR="0031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10D"/>
    <w:multiLevelType w:val="hybridMultilevel"/>
    <w:tmpl w:val="FCDAFD28"/>
    <w:lvl w:ilvl="0" w:tplc="B84851D0">
      <w:start w:val="2016"/>
      <w:numFmt w:val="decimal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044F"/>
    <w:multiLevelType w:val="hybridMultilevel"/>
    <w:tmpl w:val="28AA5C78"/>
    <w:lvl w:ilvl="0" w:tplc="09E4C80C">
      <w:start w:val="2016"/>
      <w:numFmt w:val="decimal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B"/>
    <w:rsid w:val="00313DA9"/>
    <w:rsid w:val="003440FF"/>
    <w:rsid w:val="006E0762"/>
    <w:rsid w:val="008F2426"/>
    <w:rsid w:val="00B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4D8"/>
  <w15:chartTrackingRefBased/>
  <w15:docId w15:val="{AF05A384-A3EE-44A0-A981-64A93480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E076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E0762"/>
    <w:rPr>
      <w:color w:val="0000FF"/>
      <w:u w:val="single"/>
    </w:rPr>
  </w:style>
  <w:style w:type="character" w:customStyle="1" w:styleId="bigtext">
    <w:name w:val="bigtext"/>
    <w:basedOn w:val="a0"/>
    <w:rsid w:val="006E0762"/>
  </w:style>
  <w:style w:type="paragraph" w:styleId="a6">
    <w:name w:val="Balloon Text"/>
    <w:basedOn w:val="a"/>
    <w:link w:val="a7"/>
    <w:uiPriority w:val="99"/>
    <w:semiHidden/>
    <w:unhideWhenUsed/>
    <w:rsid w:val="008F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1AFf8J0GC1emJRYXYzcVZ2cjg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c21/ru/ststi-vserossijskaya-nauchno-prakticheskaya-konferentsiya-c-mezhdunarodnym-uchast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a-russ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pkpro.ru/vyravnivaniye_vozmozhnostey" TargetMode="External"/><Relationship Id="rId10" Type="http://schemas.openxmlformats.org/officeDocument/2006/relationships/hyperlink" Target="https://elibrary.ru/item.asp?id=29814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814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2023-09-23T02:54:00Z</cp:lastPrinted>
  <dcterms:created xsi:type="dcterms:W3CDTF">2023-09-23T02:25:00Z</dcterms:created>
  <dcterms:modified xsi:type="dcterms:W3CDTF">2023-09-23T03:04:00Z</dcterms:modified>
</cp:coreProperties>
</file>