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40" w:type="dxa"/>
        <w:tblLook w:val="0600" w:firstRow="0" w:lastRow="0" w:firstColumn="0" w:lastColumn="0" w:noHBand="1" w:noVBand="1"/>
      </w:tblPr>
      <w:tblGrid>
        <w:gridCol w:w="5320"/>
        <w:gridCol w:w="50"/>
        <w:gridCol w:w="801"/>
        <w:gridCol w:w="3260"/>
        <w:gridCol w:w="709"/>
      </w:tblGrid>
      <w:tr w:rsidR="00D5745C" w:rsidTr="00D5745C">
        <w:trPr>
          <w:gridAfter w:val="1"/>
          <w:wAfter w:w="709" w:type="dxa"/>
        </w:trPr>
        <w:tc>
          <w:tcPr>
            <w:tcW w:w="9431" w:type="dxa"/>
            <w:gridSpan w:val="4"/>
            <w:tcMar>
              <w:top w:w="75" w:type="dxa"/>
              <w:left w:w="75" w:type="dxa"/>
              <w:bottom w:w="75" w:type="dxa"/>
              <w:right w:w="75" w:type="dxa"/>
            </w:tcMar>
            <w:hideMark/>
          </w:tcPr>
          <w:p w:rsidR="00D5745C" w:rsidRDefault="00D5745C" w:rsidP="00D5745C">
            <w:pPr>
              <w:spacing w:before="0" w:beforeAutospacing="0" w:after="0" w:afterAutospacing="0"/>
              <w:jc w:val="center"/>
              <w:rPr>
                <w:b/>
                <w:sz w:val="28"/>
                <w:szCs w:val="28"/>
                <w:lang w:val="ru-RU"/>
              </w:rPr>
            </w:pPr>
            <w:bookmarkStart w:id="0" w:name="_GoBack"/>
            <w:r>
              <w:rPr>
                <w:rFonts w:hAnsi="Times New Roman" w:cs="Times New Roman"/>
                <w:b/>
                <w:color w:val="000000"/>
                <w:sz w:val="28"/>
                <w:szCs w:val="28"/>
                <w:lang w:val="ru-RU"/>
              </w:rPr>
              <w:t>Муниципальное бюджетное общеобразовательное учреждение «Средняя общеобразовательная школа № 53 с углубленным изучением отдельных предметов»</w:t>
            </w:r>
          </w:p>
          <w:p w:rsidR="00D5745C" w:rsidRDefault="00D5745C" w:rsidP="00D5745C">
            <w:pPr>
              <w:spacing w:before="0" w:beforeAutospacing="0" w:after="0" w:afterAutospacing="0"/>
              <w:jc w:val="center"/>
              <w:rPr>
                <w:rFonts w:hAnsi="Times New Roman" w:cs="Times New Roman"/>
                <w:b/>
                <w:color w:val="000000"/>
                <w:sz w:val="28"/>
                <w:szCs w:val="28"/>
              </w:rPr>
            </w:pPr>
            <w:r>
              <w:rPr>
                <w:rFonts w:hAnsi="Times New Roman" w:cs="Times New Roman"/>
                <w:b/>
                <w:color w:val="000000"/>
                <w:sz w:val="28"/>
                <w:szCs w:val="28"/>
              </w:rPr>
              <w:t>(МБОУ «СОШ №53»)</w:t>
            </w:r>
          </w:p>
        </w:tc>
      </w:tr>
      <w:tr w:rsidR="00D5745C" w:rsidTr="00D5745C">
        <w:tc>
          <w:tcPr>
            <w:tcW w:w="5320" w:type="dxa"/>
            <w:tcMar>
              <w:top w:w="75" w:type="dxa"/>
              <w:left w:w="75" w:type="dxa"/>
              <w:bottom w:w="75" w:type="dxa"/>
              <w:right w:w="75" w:type="dxa"/>
            </w:tcMar>
            <w:hideMark/>
          </w:tcPr>
          <w:p w:rsidR="00D5745C" w:rsidRDefault="00D5745C" w:rsidP="00D5745C">
            <w:pPr>
              <w:spacing w:before="0" w:beforeAutospacing="0" w:after="0" w:afterAutospacing="0"/>
              <w:jc w:val="both"/>
            </w:pPr>
            <w:r>
              <w:rPr>
                <w:rFonts w:hAnsi="Times New Roman" w:cs="Times New Roman"/>
                <w:color w:val="000000"/>
                <w:sz w:val="24"/>
                <w:szCs w:val="24"/>
              </w:rPr>
              <w:t>СОГЛАСОВАНО</w:t>
            </w:r>
          </w:p>
        </w:tc>
        <w:tc>
          <w:tcPr>
            <w:tcW w:w="50" w:type="dxa"/>
            <w:tcMar>
              <w:top w:w="15" w:type="dxa"/>
              <w:left w:w="15" w:type="dxa"/>
              <w:bottom w:w="15" w:type="dxa"/>
              <w:right w:w="15" w:type="dxa"/>
            </w:tcMar>
          </w:tcPr>
          <w:p w:rsidR="00D5745C" w:rsidRDefault="00D5745C" w:rsidP="00D5745C">
            <w:pPr>
              <w:spacing w:before="0" w:beforeAutospacing="0" w:after="0" w:afterAutospacing="0"/>
              <w:jc w:val="both"/>
              <w:rPr>
                <w:rFonts w:hAnsi="Times New Roman" w:cs="Times New Roman"/>
                <w:color w:val="000000"/>
                <w:sz w:val="24"/>
                <w:szCs w:val="24"/>
              </w:rPr>
            </w:pPr>
          </w:p>
        </w:tc>
        <w:tc>
          <w:tcPr>
            <w:tcW w:w="801" w:type="dxa"/>
            <w:tcMar>
              <w:top w:w="15" w:type="dxa"/>
              <w:left w:w="15" w:type="dxa"/>
              <w:bottom w:w="15" w:type="dxa"/>
              <w:right w:w="15" w:type="dxa"/>
            </w:tcMar>
          </w:tcPr>
          <w:p w:rsidR="00D5745C" w:rsidRDefault="00D5745C" w:rsidP="00D5745C">
            <w:pPr>
              <w:spacing w:before="0" w:beforeAutospacing="0" w:after="0" w:afterAutospacing="0"/>
              <w:jc w:val="both"/>
              <w:rPr>
                <w:rFonts w:hAnsi="Times New Roman" w:cs="Times New Roman"/>
                <w:color w:val="000000"/>
                <w:sz w:val="24"/>
                <w:szCs w:val="24"/>
              </w:rPr>
            </w:pPr>
          </w:p>
        </w:tc>
        <w:tc>
          <w:tcPr>
            <w:tcW w:w="3969" w:type="dxa"/>
            <w:gridSpan w:val="2"/>
            <w:tcMar>
              <w:top w:w="75" w:type="dxa"/>
              <w:left w:w="75" w:type="dxa"/>
              <w:bottom w:w="75" w:type="dxa"/>
              <w:right w:w="75" w:type="dxa"/>
            </w:tcMar>
            <w:hideMark/>
          </w:tcPr>
          <w:p w:rsidR="00D5745C" w:rsidRDefault="00D5745C" w:rsidP="00D5745C">
            <w:pPr>
              <w:spacing w:before="0" w:beforeAutospacing="0" w:after="0" w:afterAutospacing="0"/>
              <w:jc w:val="both"/>
            </w:pPr>
            <w:r>
              <w:rPr>
                <w:rFonts w:hAnsi="Times New Roman" w:cs="Times New Roman"/>
                <w:color w:val="000000"/>
                <w:sz w:val="24"/>
                <w:szCs w:val="24"/>
              </w:rPr>
              <w:t>УТВЕРЖДЕНО</w:t>
            </w:r>
          </w:p>
        </w:tc>
      </w:tr>
      <w:tr w:rsidR="00D5745C" w:rsidRPr="00D725DD" w:rsidTr="00D5745C">
        <w:trPr>
          <w:gridAfter w:val="1"/>
          <w:wAfter w:w="709" w:type="dxa"/>
        </w:trPr>
        <w:tc>
          <w:tcPr>
            <w:tcW w:w="5320" w:type="dxa"/>
            <w:vMerge w:val="restart"/>
            <w:tcMar>
              <w:top w:w="75" w:type="dxa"/>
              <w:left w:w="75" w:type="dxa"/>
              <w:bottom w:w="75" w:type="dxa"/>
              <w:right w:w="75" w:type="dxa"/>
            </w:tcMar>
            <w:hideMark/>
          </w:tcPr>
          <w:p w:rsidR="00D5745C" w:rsidRDefault="00D5745C" w:rsidP="00D5745C">
            <w:pPr>
              <w:spacing w:before="0" w:beforeAutospacing="0" w:after="0" w:afterAutospacing="0"/>
              <w:jc w:val="both"/>
              <w:rPr>
                <w:lang w:val="ru-RU"/>
              </w:rPr>
            </w:pPr>
            <w:r>
              <w:rPr>
                <w:rFonts w:hAnsi="Times New Roman" w:cs="Times New Roman"/>
                <w:color w:val="000000"/>
                <w:sz w:val="24"/>
                <w:szCs w:val="24"/>
                <w:lang w:val="ru-RU"/>
              </w:rPr>
              <w:t>Педагогическим советом</w:t>
            </w:r>
          </w:p>
          <w:p w:rsidR="00D5745C" w:rsidRDefault="00D5745C" w:rsidP="00D5745C">
            <w:pPr>
              <w:spacing w:before="0" w:beforeAutospacing="0" w:after="0" w:afterAutospacing="0"/>
              <w:jc w:val="both"/>
              <w:rPr>
                <w:lang w:val="ru-RU"/>
              </w:rPr>
            </w:pPr>
            <w:r>
              <w:rPr>
                <w:rFonts w:hAnsi="Times New Roman" w:cs="Times New Roman"/>
                <w:color w:val="000000"/>
                <w:sz w:val="24"/>
                <w:szCs w:val="24"/>
                <w:lang w:val="ru-RU"/>
              </w:rPr>
              <w:t>МБОУ «СОШ №53»</w:t>
            </w:r>
          </w:p>
          <w:p w:rsidR="00D5745C" w:rsidRDefault="00D5745C" w:rsidP="00D725DD">
            <w:pPr>
              <w:spacing w:before="0" w:beforeAutospacing="0" w:after="0" w:afterAutospacing="0"/>
              <w:jc w:val="both"/>
              <w:rPr>
                <w:lang w:val="ru-RU"/>
              </w:rPr>
            </w:pPr>
            <w:r>
              <w:rPr>
                <w:rFonts w:hAnsi="Times New Roman" w:cs="Times New Roman"/>
                <w:color w:val="000000"/>
                <w:sz w:val="24"/>
                <w:szCs w:val="24"/>
                <w:lang w:val="ru-RU"/>
              </w:rPr>
              <w:t>(протокол №</w:t>
            </w:r>
            <w:r w:rsidR="00D725DD">
              <w:rPr>
                <w:rFonts w:hAnsi="Times New Roman" w:cs="Times New Roman"/>
                <w:color w:val="000000"/>
                <w:sz w:val="24"/>
                <w:szCs w:val="24"/>
                <w:lang w:val="ru-RU"/>
              </w:rPr>
              <w:t xml:space="preserve">10 </w:t>
            </w:r>
            <w:r>
              <w:rPr>
                <w:rFonts w:hAnsi="Times New Roman" w:cs="Times New Roman"/>
                <w:color w:val="000000"/>
                <w:sz w:val="24"/>
                <w:szCs w:val="24"/>
                <w:lang w:val="ru-RU"/>
              </w:rPr>
              <w:t xml:space="preserve">от  </w:t>
            </w:r>
            <w:r w:rsidR="00D725DD">
              <w:rPr>
                <w:rFonts w:hAnsi="Times New Roman" w:cs="Times New Roman"/>
                <w:color w:val="000000"/>
                <w:sz w:val="24"/>
                <w:szCs w:val="24"/>
                <w:lang w:val="ru-RU"/>
              </w:rPr>
              <w:t>19.07.2023</w:t>
            </w:r>
            <w:r>
              <w:rPr>
                <w:rFonts w:hAnsi="Times New Roman" w:cs="Times New Roman"/>
                <w:color w:val="000000"/>
                <w:sz w:val="24"/>
                <w:szCs w:val="24"/>
                <w:lang w:val="ru-RU"/>
              </w:rPr>
              <w:t xml:space="preserve">    )</w:t>
            </w:r>
          </w:p>
        </w:tc>
        <w:tc>
          <w:tcPr>
            <w:tcW w:w="50" w:type="dxa"/>
            <w:tcMar>
              <w:top w:w="15" w:type="dxa"/>
              <w:left w:w="15" w:type="dxa"/>
              <w:bottom w:w="15" w:type="dxa"/>
              <w:right w:w="15" w:type="dxa"/>
            </w:tcMar>
          </w:tcPr>
          <w:p w:rsidR="00D5745C" w:rsidRDefault="00D5745C" w:rsidP="00D5745C">
            <w:pPr>
              <w:spacing w:before="0" w:beforeAutospacing="0" w:after="0" w:afterAutospacing="0"/>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D5745C" w:rsidRDefault="00D5745C" w:rsidP="00D5745C">
            <w:pPr>
              <w:spacing w:before="0" w:beforeAutospacing="0" w:after="0" w:afterAutospacing="0"/>
              <w:jc w:val="both"/>
              <w:rPr>
                <w:rFonts w:hAnsi="Times New Roman" w:cs="Times New Roman"/>
                <w:color w:val="000000"/>
                <w:sz w:val="24"/>
                <w:szCs w:val="24"/>
                <w:lang w:val="ru-RU"/>
              </w:rPr>
            </w:pPr>
          </w:p>
        </w:tc>
        <w:tc>
          <w:tcPr>
            <w:tcW w:w="3260" w:type="dxa"/>
            <w:vMerge w:val="restart"/>
            <w:tcMar>
              <w:top w:w="75" w:type="dxa"/>
              <w:left w:w="75" w:type="dxa"/>
              <w:bottom w:w="75" w:type="dxa"/>
              <w:right w:w="75" w:type="dxa"/>
            </w:tcMar>
            <w:hideMark/>
          </w:tcPr>
          <w:p w:rsidR="00B723AC" w:rsidRDefault="00B723AC" w:rsidP="00D5745C">
            <w:pPr>
              <w:spacing w:before="0" w:beforeAutospacing="0" w:after="0" w:afterAutospacing="0"/>
              <w:jc w:val="both"/>
              <w:rPr>
                <w:rFonts w:hAnsi="Times New Roman" w:cs="Times New Roman"/>
                <w:color w:val="000000"/>
                <w:sz w:val="24"/>
                <w:szCs w:val="24"/>
                <w:lang w:val="ru-RU"/>
              </w:rPr>
            </w:pPr>
          </w:p>
          <w:p w:rsidR="00B723AC" w:rsidRDefault="00B723AC" w:rsidP="00D5745C">
            <w:pPr>
              <w:spacing w:before="0" w:beforeAutospacing="0" w:after="0" w:afterAutospacing="0"/>
              <w:jc w:val="both"/>
              <w:rPr>
                <w:rFonts w:hAnsi="Times New Roman" w:cs="Times New Roman"/>
                <w:color w:val="000000"/>
                <w:sz w:val="24"/>
                <w:szCs w:val="24"/>
                <w:lang w:val="ru-RU"/>
              </w:rPr>
            </w:pPr>
          </w:p>
          <w:p w:rsidR="00B723AC" w:rsidRDefault="00B723AC" w:rsidP="00D5745C">
            <w:pPr>
              <w:spacing w:before="0" w:beforeAutospacing="0" w:after="0" w:afterAutospacing="0"/>
              <w:jc w:val="both"/>
              <w:rPr>
                <w:rFonts w:hAnsi="Times New Roman" w:cs="Times New Roman"/>
                <w:color w:val="000000"/>
                <w:sz w:val="24"/>
                <w:szCs w:val="24"/>
                <w:lang w:val="ru-RU"/>
              </w:rPr>
            </w:pPr>
          </w:p>
          <w:p w:rsidR="00D5745C" w:rsidRDefault="00D5745C" w:rsidP="00D5745C">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Директор МБОУ «СОШ №53»</w:t>
            </w:r>
            <w:r w:rsidR="00D725DD">
              <w:rPr>
                <w:rFonts w:ascii="Times New Roman" w:hAnsi="Times New Roman"/>
                <w:noProof/>
                <w:sz w:val="24"/>
                <w:szCs w:val="24"/>
                <w:lang w:eastAsia="ru-RU"/>
              </w:rPr>
              <w:t xml:space="preserve"> </w:t>
            </w:r>
            <w:r w:rsidR="00D725DD">
              <w:rPr>
                <w:rFonts w:ascii="Times New Roman" w:hAnsi="Times New Roman"/>
                <w:noProof/>
                <w:sz w:val="24"/>
                <w:szCs w:val="24"/>
                <w:lang w:eastAsia="ru-RU"/>
              </w:rPr>
              <w:drawing>
                <wp:anchor distT="0" distB="0" distL="114300" distR="114300" simplePos="0" relativeHeight="251659264" behindDoc="1" locked="0" layoutInCell="1" allowOverlap="0" wp14:anchorId="53F4684B" wp14:editId="6251E2AE">
                  <wp:simplePos x="0" y="0"/>
                  <wp:positionH relativeFrom="margin">
                    <wp:posOffset>-3810</wp:posOffset>
                  </wp:positionH>
                  <wp:positionV relativeFrom="margin">
                    <wp:posOffset>177165</wp:posOffset>
                  </wp:positionV>
                  <wp:extent cx="1657350" cy="1609725"/>
                  <wp:effectExtent l="0" t="0" r="0" b="9525"/>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44617" t="66811" r="35242" b="17149"/>
                          <a:stretch>
                            <a:fillRect/>
                          </a:stretch>
                        </pic:blipFill>
                        <pic:spPr bwMode="auto">
                          <a:xfrm>
                            <a:off x="0" y="0"/>
                            <a:ext cx="1657350"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5745C" w:rsidRDefault="00D5745C" w:rsidP="00D5745C">
            <w:pPr>
              <w:spacing w:before="0" w:beforeAutospacing="0" w:after="0" w:afterAutospacing="0"/>
              <w:jc w:val="both"/>
              <w:rPr>
                <w:lang w:val="ru-RU"/>
              </w:rPr>
            </w:pPr>
            <w:r>
              <w:rPr>
                <w:rFonts w:hAnsi="Times New Roman" w:cs="Times New Roman"/>
                <w:color w:val="000000"/>
                <w:sz w:val="24"/>
                <w:szCs w:val="24"/>
                <w:lang w:val="ru-RU"/>
              </w:rPr>
              <w:t xml:space="preserve">                          Ю.Г. Галкина</w:t>
            </w:r>
          </w:p>
          <w:p w:rsidR="00D5745C" w:rsidRPr="00D725DD" w:rsidRDefault="00D5745C" w:rsidP="00D5745C">
            <w:pPr>
              <w:spacing w:before="0" w:beforeAutospacing="0" w:after="0" w:afterAutospacing="0"/>
              <w:jc w:val="both"/>
              <w:rPr>
                <w:lang w:val="ru-RU"/>
              </w:rPr>
            </w:pPr>
            <w:r w:rsidRPr="00D725DD">
              <w:rPr>
                <w:lang w:val="ru-RU"/>
              </w:rPr>
              <w:t xml:space="preserve">Приказ № </w:t>
            </w:r>
            <w:r w:rsidR="00D725DD">
              <w:rPr>
                <w:lang w:val="ru-RU"/>
              </w:rPr>
              <w:t xml:space="preserve">256р </w:t>
            </w:r>
            <w:r w:rsidRPr="00D725DD">
              <w:rPr>
                <w:lang w:val="ru-RU"/>
              </w:rPr>
              <w:t xml:space="preserve">     от</w:t>
            </w:r>
            <w:r w:rsidR="00D725DD">
              <w:rPr>
                <w:lang w:val="ru-RU"/>
              </w:rPr>
              <w:t>07.08.2023</w:t>
            </w:r>
          </w:p>
        </w:tc>
      </w:tr>
      <w:tr w:rsidR="00D5745C" w:rsidRPr="00D725DD" w:rsidTr="00D5745C">
        <w:trPr>
          <w:gridAfter w:val="1"/>
          <w:wAfter w:w="709" w:type="dxa"/>
        </w:trPr>
        <w:tc>
          <w:tcPr>
            <w:tcW w:w="0" w:type="auto"/>
            <w:vMerge/>
            <w:vAlign w:val="center"/>
            <w:hideMark/>
          </w:tcPr>
          <w:p w:rsidR="00D5745C" w:rsidRDefault="00D5745C" w:rsidP="00D5745C">
            <w:pPr>
              <w:spacing w:before="0" w:after="0"/>
              <w:rPr>
                <w:lang w:val="ru-RU"/>
              </w:rPr>
            </w:pPr>
          </w:p>
        </w:tc>
        <w:tc>
          <w:tcPr>
            <w:tcW w:w="50" w:type="dxa"/>
            <w:tcMar>
              <w:top w:w="15" w:type="dxa"/>
              <w:left w:w="15" w:type="dxa"/>
              <w:bottom w:w="15" w:type="dxa"/>
              <w:right w:w="15" w:type="dxa"/>
            </w:tcMar>
          </w:tcPr>
          <w:p w:rsidR="00D5745C" w:rsidRPr="00D725DD" w:rsidRDefault="00D5745C" w:rsidP="00D5745C">
            <w:pPr>
              <w:spacing w:before="0" w:beforeAutospacing="0" w:after="0" w:afterAutospacing="0"/>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D5745C" w:rsidRPr="00D725DD" w:rsidRDefault="00D5745C" w:rsidP="00D5745C">
            <w:pPr>
              <w:spacing w:before="0" w:beforeAutospacing="0" w:after="0" w:afterAutospacing="0"/>
              <w:jc w:val="both"/>
              <w:rPr>
                <w:rFonts w:hAnsi="Times New Roman" w:cs="Times New Roman"/>
                <w:color w:val="000000"/>
                <w:sz w:val="24"/>
                <w:szCs w:val="24"/>
                <w:lang w:val="ru-RU"/>
              </w:rPr>
            </w:pPr>
          </w:p>
        </w:tc>
        <w:tc>
          <w:tcPr>
            <w:tcW w:w="0" w:type="auto"/>
            <w:vMerge/>
            <w:vAlign w:val="center"/>
            <w:hideMark/>
          </w:tcPr>
          <w:p w:rsidR="00D5745C" w:rsidRPr="00D725DD" w:rsidRDefault="00D5745C" w:rsidP="00D5745C">
            <w:pPr>
              <w:spacing w:before="0" w:after="0"/>
              <w:rPr>
                <w:lang w:val="ru-RU"/>
              </w:rPr>
            </w:pPr>
          </w:p>
        </w:tc>
      </w:tr>
      <w:tr w:rsidR="00D5745C" w:rsidRPr="00D725DD" w:rsidTr="00D5745C">
        <w:trPr>
          <w:gridAfter w:val="1"/>
          <w:wAfter w:w="709" w:type="dxa"/>
        </w:trPr>
        <w:tc>
          <w:tcPr>
            <w:tcW w:w="0" w:type="auto"/>
            <w:vMerge/>
            <w:vAlign w:val="center"/>
            <w:hideMark/>
          </w:tcPr>
          <w:p w:rsidR="00D5745C" w:rsidRDefault="00D5745C" w:rsidP="00D5745C">
            <w:pPr>
              <w:spacing w:before="0" w:after="0"/>
              <w:rPr>
                <w:lang w:val="ru-RU"/>
              </w:rPr>
            </w:pPr>
          </w:p>
        </w:tc>
        <w:tc>
          <w:tcPr>
            <w:tcW w:w="50" w:type="dxa"/>
            <w:tcMar>
              <w:top w:w="15" w:type="dxa"/>
              <w:left w:w="15" w:type="dxa"/>
              <w:bottom w:w="15" w:type="dxa"/>
              <w:right w:w="15" w:type="dxa"/>
            </w:tcMar>
          </w:tcPr>
          <w:p w:rsidR="00D5745C" w:rsidRPr="00D725DD" w:rsidRDefault="00D5745C" w:rsidP="00D5745C">
            <w:pPr>
              <w:spacing w:before="0" w:beforeAutospacing="0" w:after="0" w:afterAutospacing="0"/>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D5745C" w:rsidRPr="00D725DD" w:rsidRDefault="00D5745C" w:rsidP="00D5745C">
            <w:pPr>
              <w:spacing w:before="0" w:beforeAutospacing="0" w:after="0" w:afterAutospacing="0"/>
              <w:jc w:val="both"/>
              <w:rPr>
                <w:rFonts w:hAnsi="Times New Roman" w:cs="Times New Roman"/>
                <w:color w:val="000000"/>
                <w:sz w:val="24"/>
                <w:szCs w:val="24"/>
                <w:lang w:val="ru-RU"/>
              </w:rPr>
            </w:pPr>
          </w:p>
        </w:tc>
        <w:tc>
          <w:tcPr>
            <w:tcW w:w="0" w:type="auto"/>
            <w:vMerge/>
            <w:vAlign w:val="center"/>
            <w:hideMark/>
          </w:tcPr>
          <w:p w:rsidR="00D5745C" w:rsidRPr="00D725DD" w:rsidRDefault="00D5745C" w:rsidP="00D5745C">
            <w:pPr>
              <w:spacing w:before="0" w:after="0"/>
              <w:rPr>
                <w:lang w:val="ru-RU"/>
              </w:rPr>
            </w:pPr>
          </w:p>
        </w:tc>
      </w:tr>
      <w:tr w:rsidR="00D5745C" w:rsidRPr="00D725DD" w:rsidTr="00D5745C">
        <w:trPr>
          <w:gridAfter w:val="1"/>
          <w:wAfter w:w="709" w:type="dxa"/>
        </w:trPr>
        <w:tc>
          <w:tcPr>
            <w:tcW w:w="5320" w:type="dxa"/>
            <w:tcMar>
              <w:top w:w="75" w:type="dxa"/>
              <w:left w:w="75" w:type="dxa"/>
              <w:bottom w:w="75" w:type="dxa"/>
              <w:right w:w="75" w:type="dxa"/>
            </w:tcMar>
            <w:hideMark/>
          </w:tcPr>
          <w:p w:rsidR="00D5745C" w:rsidRPr="00D725DD" w:rsidRDefault="00D5745C" w:rsidP="00D5745C">
            <w:pPr>
              <w:spacing w:before="0" w:beforeAutospacing="0" w:after="0" w:afterAutospacing="0"/>
              <w:jc w:val="both"/>
              <w:rPr>
                <w:lang w:val="ru-RU"/>
              </w:rPr>
            </w:pPr>
            <w:r w:rsidRPr="00D725DD">
              <w:rPr>
                <w:rFonts w:hAnsi="Times New Roman" w:cs="Times New Roman"/>
                <w:color w:val="000000"/>
                <w:sz w:val="24"/>
                <w:szCs w:val="24"/>
                <w:lang w:val="ru-RU"/>
              </w:rPr>
              <w:t>СОГЛАСОВАНО</w:t>
            </w:r>
          </w:p>
        </w:tc>
        <w:tc>
          <w:tcPr>
            <w:tcW w:w="50" w:type="dxa"/>
            <w:tcMar>
              <w:top w:w="15" w:type="dxa"/>
              <w:left w:w="15" w:type="dxa"/>
              <w:bottom w:w="15" w:type="dxa"/>
              <w:right w:w="15" w:type="dxa"/>
            </w:tcMar>
          </w:tcPr>
          <w:p w:rsidR="00D5745C" w:rsidRPr="00D725DD" w:rsidRDefault="00D5745C" w:rsidP="00D5745C">
            <w:pPr>
              <w:spacing w:before="0" w:beforeAutospacing="0" w:after="0" w:afterAutospacing="0"/>
              <w:ind w:right="75"/>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D5745C" w:rsidRPr="00D725DD" w:rsidRDefault="00D5745C" w:rsidP="00D5745C">
            <w:pPr>
              <w:spacing w:before="0" w:beforeAutospacing="0" w:after="0" w:afterAutospacing="0"/>
              <w:ind w:right="75"/>
              <w:jc w:val="both"/>
              <w:rPr>
                <w:rFonts w:hAnsi="Times New Roman" w:cs="Times New Roman"/>
                <w:color w:val="000000"/>
                <w:sz w:val="24"/>
                <w:szCs w:val="24"/>
                <w:lang w:val="ru-RU"/>
              </w:rPr>
            </w:pPr>
          </w:p>
        </w:tc>
        <w:tc>
          <w:tcPr>
            <w:tcW w:w="3260" w:type="dxa"/>
            <w:tcMar>
              <w:top w:w="75" w:type="dxa"/>
              <w:left w:w="75" w:type="dxa"/>
              <w:bottom w:w="75" w:type="dxa"/>
              <w:right w:w="75" w:type="dxa"/>
            </w:tcMar>
          </w:tcPr>
          <w:p w:rsidR="00D5745C" w:rsidRPr="00D725DD" w:rsidRDefault="00D5745C" w:rsidP="00D5745C">
            <w:pPr>
              <w:spacing w:before="0" w:beforeAutospacing="0" w:after="0" w:afterAutospacing="0"/>
              <w:ind w:right="75"/>
              <w:jc w:val="both"/>
              <w:rPr>
                <w:rFonts w:hAnsi="Times New Roman" w:cs="Times New Roman"/>
                <w:color w:val="000000"/>
                <w:sz w:val="24"/>
                <w:szCs w:val="24"/>
                <w:lang w:val="ru-RU"/>
              </w:rPr>
            </w:pPr>
          </w:p>
        </w:tc>
      </w:tr>
      <w:tr w:rsidR="00D5745C" w:rsidRPr="00D725DD" w:rsidTr="00B723AC">
        <w:trPr>
          <w:gridAfter w:val="1"/>
          <w:wAfter w:w="709" w:type="dxa"/>
          <w:trHeight w:val="1278"/>
        </w:trPr>
        <w:tc>
          <w:tcPr>
            <w:tcW w:w="5320" w:type="dxa"/>
            <w:tcMar>
              <w:top w:w="75" w:type="dxa"/>
              <w:left w:w="75" w:type="dxa"/>
              <w:bottom w:w="75" w:type="dxa"/>
              <w:right w:w="75" w:type="dxa"/>
            </w:tcMar>
            <w:hideMark/>
          </w:tcPr>
          <w:p w:rsidR="00D5745C" w:rsidRDefault="00D5745C" w:rsidP="00D5745C">
            <w:pPr>
              <w:spacing w:before="0" w:beforeAutospacing="0" w:after="0" w:afterAutospacing="0"/>
              <w:jc w:val="both"/>
              <w:rPr>
                <w:lang w:val="ru-RU"/>
              </w:rPr>
            </w:pPr>
            <w:r>
              <w:rPr>
                <w:rFonts w:hAnsi="Times New Roman" w:cs="Times New Roman"/>
                <w:color w:val="000000"/>
                <w:sz w:val="24"/>
                <w:szCs w:val="24"/>
                <w:lang w:val="ru-RU"/>
              </w:rPr>
              <w:t>Советом старшеклассников</w:t>
            </w:r>
          </w:p>
          <w:p w:rsidR="00D5745C" w:rsidRDefault="00D5745C" w:rsidP="00D5745C">
            <w:pPr>
              <w:spacing w:before="0" w:beforeAutospacing="0" w:after="0" w:afterAutospacing="0"/>
              <w:jc w:val="both"/>
              <w:rPr>
                <w:lang w:val="ru-RU"/>
              </w:rPr>
            </w:pPr>
            <w:r>
              <w:rPr>
                <w:rFonts w:hAnsi="Times New Roman" w:cs="Times New Roman"/>
                <w:color w:val="000000"/>
                <w:sz w:val="24"/>
                <w:szCs w:val="24"/>
                <w:lang w:val="ru-RU"/>
              </w:rPr>
              <w:t>МБОУ «СОШ №53»</w:t>
            </w:r>
          </w:p>
          <w:p w:rsidR="00D5745C" w:rsidRDefault="00D5745C" w:rsidP="00D725DD">
            <w:pPr>
              <w:spacing w:before="0" w:beforeAutospacing="0" w:after="0" w:afterAutospacing="0"/>
              <w:jc w:val="both"/>
              <w:rPr>
                <w:lang w:val="ru-RU"/>
              </w:rPr>
            </w:pPr>
            <w:r>
              <w:rPr>
                <w:rFonts w:hAnsi="Times New Roman" w:cs="Times New Roman"/>
                <w:color w:val="000000"/>
                <w:sz w:val="24"/>
                <w:szCs w:val="24"/>
                <w:lang w:val="ru-RU"/>
              </w:rPr>
              <w:t>(протокол №</w:t>
            </w:r>
            <w:r w:rsidR="00D725DD">
              <w:rPr>
                <w:rFonts w:hAnsi="Times New Roman" w:cs="Times New Roman"/>
                <w:color w:val="000000"/>
                <w:sz w:val="24"/>
                <w:szCs w:val="24"/>
                <w:lang w:val="ru-RU"/>
              </w:rPr>
              <w:t>5</w:t>
            </w:r>
            <w:r>
              <w:rPr>
                <w:rFonts w:hAnsi="Times New Roman" w:cs="Times New Roman"/>
                <w:color w:val="000000"/>
                <w:sz w:val="24"/>
                <w:szCs w:val="24"/>
                <w:lang w:val="ru-RU"/>
              </w:rPr>
              <w:t xml:space="preserve"> от   </w:t>
            </w:r>
            <w:r w:rsidR="00D725DD">
              <w:rPr>
                <w:rFonts w:hAnsi="Times New Roman" w:cs="Times New Roman"/>
                <w:color w:val="000000"/>
                <w:sz w:val="24"/>
                <w:szCs w:val="24"/>
                <w:lang w:val="ru-RU"/>
              </w:rPr>
              <w:t>19.07.2023</w:t>
            </w:r>
            <w:r>
              <w:rPr>
                <w:rFonts w:hAnsi="Times New Roman" w:cs="Times New Roman"/>
                <w:color w:val="000000"/>
                <w:sz w:val="24"/>
                <w:szCs w:val="24"/>
                <w:lang w:val="ru-RU"/>
              </w:rPr>
              <w:t xml:space="preserve"> )</w:t>
            </w:r>
          </w:p>
        </w:tc>
        <w:tc>
          <w:tcPr>
            <w:tcW w:w="50" w:type="dxa"/>
            <w:tcMar>
              <w:top w:w="15" w:type="dxa"/>
              <w:left w:w="15" w:type="dxa"/>
              <w:bottom w:w="15" w:type="dxa"/>
              <w:right w:w="15" w:type="dxa"/>
            </w:tcMar>
          </w:tcPr>
          <w:p w:rsidR="00D5745C" w:rsidRDefault="00D5745C" w:rsidP="00D5745C">
            <w:pPr>
              <w:spacing w:before="0" w:beforeAutospacing="0" w:after="0" w:afterAutospacing="0"/>
              <w:ind w:right="75"/>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D5745C" w:rsidRDefault="00D5745C" w:rsidP="00D5745C">
            <w:pPr>
              <w:spacing w:before="0" w:beforeAutospacing="0" w:after="0" w:afterAutospacing="0"/>
              <w:ind w:right="75"/>
              <w:jc w:val="both"/>
              <w:rPr>
                <w:rFonts w:hAnsi="Times New Roman" w:cs="Times New Roman"/>
                <w:color w:val="000000"/>
                <w:sz w:val="24"/>
                <w:szCs w:val="24"/>
                <w:lang w:val="ru-RU"/>
              </w:rPr>
            </w:pPr>
          </w:p>
        </w:tc>
        <w:tc>
          <w:tcPr>
            <w:tcW w:w="3260" w:type="dxa"/>
            <w:tcMar>
              <w:top w:w="75" w:type="dxa"/>
              <w:left w:w="75" w:type="dxa"/>
              <w:bottom w:w="75" w:type="dxa"/>
              <w:right w:w="75" w:type="dxa"/>
            </w:tcMar>
          </w:tcPr>
          <w:p w:rsidR="00D5745C" w:rsidRDefault="00D5745C" w:rsidP="00D5745C">
            <w:pPr>
              <w:spacing w:before="0" w:beforeAutospacing="0" w:after="0" w:afterAutospacing="0"/>
              <w:ind w:right="75"/>
              <w:jc w:val="both"/>
              <w:rPr>
                <w:rFonts w:hAnsi="Times New Roman" w:cs="Times New Roman"/>
                <w:color w:val="000000"/>
                <w:sz w:val="24"/>
                <w:szCs w:val="24"/>
                <w:lang w:val="ru-RU"/>
              </w:rPr>
            </w:pPr>
          </w:p>
        </w:tc>
      </w:tr>
      <w:bookmarkEnd w:id="0"/>
    </w:tbl>
    <w:p w:rsidR="0092068D" w:rsidRPr="00D5745C" w:rsidRDefault="0092068D" w:rsidP="00D5745C">
      <w:pPr>
        <w:spacing w:before="0" w:beforeAutospacing="0" w:after="0" w:afterAutospacing="0"/>
        <w:jc w:val="both"/>
        <w:rPr>
          <w:rFonts w:hAnsi="Times New Roman" w:cs="Times New Roman"/>
          <w:color w:val="000000"/>
          <w:sz w:val="24"/>
          <w:szCs w:val="24"/>
          <w:lang w:val="ru-RU"/>
        </w:rPr>
      </w:pPr>
    </w:p>
    <w:p w:rsidR="0092068D" w:rsidRPr="00D5745C" w:rsidRDefault="0092068D" w:rsidP="00D5745C">
      <w:pPr>
        <w:spacing w:before="0" w:beforeAutospacing="0" w:after="0" w:afterAutospacing="0"/>
        <w:jc w:val="both"/>
        <w:rPr>
          <w:rFonts w:hAnsi="Times New Roman" w:cs="Times New Roman"/>
          <w:color w:val="000000"/>
          <w:sz w:val="24"/>
          <w:szCs w:val="24"/>
          <w:lang w:val="ru-RU"/>
        </w:rPr>
      </w:pPr>
    </w:p>
    <w:p w:rsidR="0092068D" w:rsidRPr="00D5745C" w:rsidRDefault="0002353A" w:rsidP="0002353A">
      <w:pPr>
        <w:spacing w:before="0" w:beforeAutospacing="0" w:after="0" w:afterAutospacing="0"/>
        <w:jc w:val="center"/>
        <w:rPr>
          <w:rFonts w:hAnsi="Times New Roman" w:cs="Times New Roman"/>
          <w:color w:val="000000"/>
          <w:sz w:val="24"/>
          <w:szCs w:val="24"/>
          <w:lang w:val="ru-RU"/>
        </w:rPr>
      </w:pPr>
      <w:r w:rsidRPr="00D5745C">
        <w:rPr>
          <w:rFonts w:hAnsi="Times New Roman" w:cs="Times New Roman"/>
          <w:b/>
          <w:bCs/>
          <w:color w:val="000000"/>
          <w:sz w:val="24"/>
          <w:szCs w:val="24"/>
          <w:lang w:val="ru-RU"/>
        </w:rPr>
        <w:t>КОДЕКС</w:t>
      </w:r>
    </w:p>
    <w:p w:rsidR="0092068D" w:rsidRPr="00D5745C" w:rsidRDefault="0002353A" w:rsidP="0002353A">
      <w:pPr>
        <w:spacing w:before="0" w:beforeAutospacing="0" w:after="0" w:afterAutospacing="0"/>
        <w:jc w:val="center"/>
        <w:rPr>
          <w:rFonts w:hAnsi="Times New Roman" w:cs="Times New Roman"/>
          <w:color w:val="000000"/>
          <w:sz w:val="24"/>
          <w:szCs w:val="24"/>
          <w:lang w:val="ru-RU"/>
        </w:rPr>
      </w:pPr>
      <w:r w:rsidRPr="00D5745C">
        <w:rPr>
          <w:rFonts w:hAnsi="Times New Roman" w:cs="Times New Roman"/>
          <w:b/>
          <w:bCs/>
          <w:color w:val="000000"/>
          <w:sz w:val="24"/>
          <w:szCs w:val="24"/>
          <w:lang w:val="ru-RU"/>
        </w:rPr>
        <w:t>ПРОФЕССИОНАЛЬНОЙ ЭТИКИ ПЕДАГОГИЧЕСКИХ РАБОТНИКОВ ОРГАНИЗАЦИИ, ОСУЩЕСТВЛЯЮЩЕЙ</w:t>
      </w:r>
      <w:r w:rsidRPr="00D5745C">
        <w:rPr>
          <w:lang w:val="ru-RU"/>
        </w:rPr>
        <w:br/>
      </w:r>
      <w:r w:rsidRPr="00D5745C">
        <w:rPr>
          <w:rFonts w:hAnsi="Times New Roman" w:cs="Times New Roman"/>
          <w:b/>
          <w:bCs/>
          <w:color w:val="000000"/>
          <w:sz w:val="24"/>
          <w:szCs w:val="24"/>
          <w:lang w:val="ru-RU"/>
        </w:rPr>
        <w:t>ОБРАЗОВАТЕЛЬНУЮ ДЕЯТЕЛЬНОСТЬ</w:t>
      </w:r>
    </w:p>
    <w:p w:rsidR="0092068D" w:rsidRPr="00D5745C" w:rsidRDefault="0092068D" w:rsidP="00D5745C">
      <w:pPr>
        <w:spacing w:before="0" w:beforeAutospacing="0" w:after="0" w:afterAutospacing="0"/>
        <w:jc w:val="both"/>
        <w:rPr>
          <w:rFonts w:hAnsi="Times New Roman" w:cs="Times New Roman"/>
          <w:color w:val="000000"/>
          <w:sz w:val="24"/>
          <w:szCs w:val="24"/>
          <w:lang w:val="ru-RU"/>
        </w:rPr>
      </w:pP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rPr>
        <w:t>I</w:t>
      </w:r>
      <w:r w:rsidRPr="00D5745C">
        <w:rPr>
          <w:rFonts w:hAnsi="Times New Roman" w:cs="Times New Roman"/>
          <w:b/>
          <w:bCs/>
          <w:color w:val="000000"/>
          <w:sz w:val="24"/>
          <w:szCs w:val="24"/>
          <w:lang w:val="ru-RU"/>
        </w:rPr>
        <w:t>. Общие положения</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1.1. Кодекс профессиональной этики педагогических работников организаций, осуществляющих образовательную деятельность (Кодекс; ОО), разработан на основании:</w:t>
      </w:r>
    </w:p>
    <w:p w:rsidR="0092068D" w:rsidRDefault="00D5745C" w:rsidP="00D5745C">
      <w:pPr>
        <w:numPr>
          <w:ilvl w:val="0"/>
          <w:numId w:val="1"/>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Конституции</w:t>
      </w:r>
      <w:proofErr w:type="spellEnd"/>
      <w:r>
        <w:rPr>
          <w:rFonts w:hAnsi="Times New Roman" w:cs="Times New Roman"/>
          <w:color w:val="000000"/>
          <w:sz w:val="24"/>
          <w:szCs w:val="24"/>
        </w:rPr>
        <w:t xml:space="preserve"> РФ;</w:t>
      </w:r>
    </w:p>
    <w:p w:rsidR="0092068D" w:rsidRPr="00D5745C" w:rsidRDefault="00D5745C" w:rsidP="00D5745C">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Федерального закона от 29.12.2012 № 273-ФЗ «Об образовании в Российской Федерации»;</w:t>
      </w:r>
    </w:p>
    <w:p w:rsidR="0092068D" w:rsidRPr="00D5745C" w:rsidRDefault="00D5745C" w:rsidP="00D5745C">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Федерального закона от 29.12.2010 № 436-ФЗ «О защите детей от информации, причиняющей вред их здоровью и развитию»;</w:t>
      </w:r>
    </w:p>
    <w:p w:rsidR="0092068D" w:rsidRPr="00D5745C" w:rsidRDefault="00D5745C" w:rsidP="00D5745C">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Указа Президента РФ от 07.05.2012 № 597 «О мероприятиях по реализации государственной социальной политики»;</w:t>
      </w:r>
    </w:p>
    <w:p w:rsidR="0092068D" w:rsidRPr="00D5745C" w:rsidRDefault="00D5745C" w:rsidP="00D5745C">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D5745C">
        <w:rPr>
          <w:rFonts w:hAnsi="Times New Roman" w:cs="Times New Roman"/>
          <w:color w:val="000000"/>
          <w:sz w:val="24"/>
          <w:szCs w:val="24"/>
          <w:lang w:val="ru-RU"/>
        </w:rPr>
        <w:t xml:space="preserve">письма </w:t>
      </w:r>
      <w:proofErr w:type="spellStart"/>
      <w:r w:rsidRPr="00D5745C">
        <w:rPr>
          <w:rFonts w:hAnsi="Times New Roman" w:cs="Times New Roman"/>
          <w:color w:val="000000"/>
          <w:sz w:val="24"/>
          <w:szCs w:val="24"/>
          <w:lang w:val="ru-RU"/>
        </w:rPr>
        <w:t>Минпросвещения</w:t>
      </w:r>
      <w:proofErr w:type="spellEnd"/>
      <w:r w:rsidRPr="00D5745C">
        <w:rPr>
          <w:rFonts w:hAnsi="Times New Roman" w:cs="Times New Roman"/>
          <w:color w:val="000000"/>
          <w:sz w:val="24"/>
          <w:szCs w:val="24"/>
          <w:lang w:val="ru-RU"/>
        </w:rPr>
        <w:t xml:space="preserve"> России от 20.08.2019 № ИП-941/06/484 «О примерном положении о нормах профессиональной этики педагогических работников».</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1.2. Кодекс представляет собой свод принципов профессиональной этики и правил поведения, которым рекомендуется руководствоваться педагогическим работникам ОО, независимо от занимаемой ими должности.</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1.3. Педагогическому работнику, который состоит в трудовых отношениях с ОО и выполняет обязанности по обучению, воспитанию обучающихся и (или) организации образовательной деятельности, рекомендуется соблюдать положения Кодекса в своей деятельности.</w:t>
      </w:r>
    </w:p>
    <w:p w:rsidR="0092068D" w:rsidRDefault="00D5745C" w:rsidP="00D5745C">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1.4. Целями Кодекса являются:</w:t>
      </w:r>
    </w:p>
    <w:p w:rsidR="0092068D" w:rsidRPr="00D5745C" w:rsidRDefault="00D5745C" w:rsidP="00D5745C">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lastRenderedPageBreak/>
        <w:t>установление этических норм и правил поведения педагогических работников для выполнения ими своей профессиональной деятельности;</w:t>
      </w:r>
    </w:p>
    <w:p w:rsidR="0092068D" w:rsidRPr="00D5745C" w:rsidRDefault="00D5745C" w:rsidP="00D5745C">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содействие укреплению авторитета педагогических работников ОО;</w:t>
      </w:r>
    </w:p>
    <w:p w:rsidR="0092068D" w:rsidRPr="00D5745C" w:rsidRDefault="00D5745C" w:rsidP="00D5745C">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D5745C">
        <w:rPr>
          <w:rFonts w:hAnsi="Times New Roman" w:cs="Times New Roman"/>
          <w:color w:val="000000"/>
          <w:sz w:val="24"/>
          <w:szCs w:val="24"/>
          <w:lang w:val="ru-RU"/>
        </w:rPr>
        <w:t>обеспечение единых норм поведения педагогических работников.</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1.5. Кодекс призван повысить эффективность выполнения педагогическими работниками своих трудовых обязанностей.</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1.6. Кодекс служит основой для формирования взаимоотношений в системе образования, построенных на нормах морали, уважительном отношении к педагогической деятельности в общественном сознании и самоконтроле педагогических работников.</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rPr>
        <w:t>II</w:t>
      </w:r>
      <w:r w:rsidRPr="00D5745C">
        <w:rPr>
          <w:rFonts w:hAnsi="Times New Roman" w:cs="Times New Roman"/>
          <w:b/>
          <w:bCs/>
          <w:color w:val="000000"/>
          <w:sz w:val="24"/>
          <w:szCs w:val="24"/>
          <w:lang w:val="ru-RU"/>
        </w:rPr>
        <w:t>. Этические правила поведения педагогических работников</w:t>
      </w:r>
      <w:r w:rsidRPr="00D5745C">
        <w:rPr>
          <w:lang w:val="ru-RU"/>
        </w:rPr>
        <w:br/>
      </w:r>
      <w:r w:rsidRPr="00D5745C">
        <w:rPr>
          <w:rFonts w:hAnsi="Times New Roman" w:cs="Times New Roman"/>
          <w:b/>
          <w:bCs/>
          <w:color w:val="000000"/>
          <w:sz w:val="24"/>
          <w:szCs w:val="24"/>
          <w:lang w:val="ru-RU"/>
        </w:rPr>
        <w:t>при выполнении ими трудовых обязанностей</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2.1. При выполнении трудовых обязанностей педагогическим работникам следует исходить из конституционного положения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2.2. Педагогические работники, сознавая ответственность перед государством, обществом и гражданами, призваны:</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осуществлять свою деятельность на высоком профессиональном уровне;</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соблюдать правовые, нравственные и этические нормы;</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уважать честь и достоинство обучающихся и других участников образовательных отношений;</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культуру здорового и безопасного образа жизни;</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применять педагогически обоснованные и обеспечивающие высокое качество образования формы, методы обучения и воспитания;</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исключать действия, связанные с влиянием каких-либо личных, имущественных (финансовых) и иных интересов, препятствующих добросовестному исполнению трудовых обязанностей;</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проявлять доброжелательность, вежливость, тактичность и внимательность к обучающимся, их родителям (законным представителям) и коллегам;</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местожительства, отношения к религии, убеждений, принадлежности к общественным объединениям, а также других обстоятельств;</w:t>
      </w:r>
    </w:p>
    <w:p w:rsidR="0092068D" w:rsidRPr="00D5745C" w:rsidRDefault="00D5745C" w:rsidP="00D5745C">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92068D" w:rsidRPr="00D5745C" w:rsidRDefault="00D5745C" w:rsidP="00D5745C">
      <w:pPr>
        <w:numPr>
          <w:ilvl w:val="0"/>
          <w:numId w:val="3"/>
        </w:numPr>
        <w:spacing w:before="0" w:beforeAutospacing="0" w:after="0" w:afterAutospacing="0"/>
        <w:ind w:left="780" w:right="180"/>
        <w:jc w:val="both"/>
        <w:rPr>
          <w:rFonts w:hAnsi="Times New Roman" w:cs="Times New Roman"/>
          <w:color w:val="000000"/>
          <w:sz w:val="24"/>
          <w:szCs w:val="24"/>
          <w:lang w:val="ru-RU"/>
        </w:rPr>
      </w:pPr>
      <w:r w:rsidRPr="00D5745C">
        <w:rPr>
          <w:rFonts w:hAnsi="Times New Roman" w:cs="Times New Roman"/>
          <w:color w:val="000000"/>
          <w:sz w:val="24"/>
          <w:szCs w:val="24"/>
          <w:lang w:val="ru-RU"/>
        </w:rPr>
        <w:lastRenderedPageBreak/>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2.3. Педагогическим работникам следует быть образцом профессионализма, безупречной репутации, способствовать формированию благоприятного морально-психологического климата для эффективной работы.</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 xml:space="preserve">2.4. Педагогическим работникам надлежит принимать меры по недопущению </w:t>
      </w:r>
      <w:proofErr w:type="spellStart"/>
      <w:r w:rsidRPr="00D5745C">
        <w:rPr>
          <w:rFonts w:hAnsi="Times New Roman" w:cs="Times New Roman"/>
          <w:color w:val="000000"/>
          <w:sz w:val="24"/>
          <w:szCs w:val="24"/>
          <w:lang w:val="ru-RU"/>
        </w:rPr>
        <w:t>коррупционно</w:t>
      </w:r>
      <w:proofErr w:type="spellEnd"/>
      <w:r w:rsidRPr="00D5745C">
        <w:rPr>
          <w:rFonts w:hAnsi="Times New Roman" w:cs="Times New Roman"/>
          <w:color w:val="000000"/>
          <w:sz w:val="24"/>
          <w:szCs w:val="24"/>
          <w:lang w:val="ru-RU"/>
        </w:rPr>
        <w:t xml:space="preserve"> опасного поведения, своим личным поведением подавать пример честности, беспристрастности и справедливости.</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2.5. При выполнении трудовых обязанностей педагогический работник не допускает:</w:t>
      </w:r>
    </w:p>
    <w:p w:rsidR="0092068D" w:rsidRPr="00D5745C" w:rsidRDefault="00D5745C" w:rsidP="00D5745C">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любого вида высказываний и действий дискриминационного характера по признакам пола, возраста,</w:t>
      </w:r>
      <w:r>
        <w:rPr>
          <w:rFonts w:hAnsi="Times New Roman" w:cs="Times New Roman"/>
          <w:color w:val="000000"/>
          <w:sz w:val="24"/>
          <w:szCs w:val="24"/>
        </w:rPr>
        <w:t> </w:t>
      </w:r>
      <w:r w:rsidRPr="00D5745C">
        <w:rPr>
          <w:rFonts w:hAnsi="Times New Roman" w:cs="Times New Roman"/>
          <w:color w:val="000000"/>
          <w:sz w:val="24"/>
          <w:szCs w:val="24"/>
          <w:lang w:val="ru-RU"/>
        </w:rPr>
        <w:t>расы, национальности, языка, гражданства, социального, имущественного или семейного положения, политических или религиозных предпочтений;</w:t>
      </w:r>
    </w:p>
    <w:p w:rsidR="0092068D" w:rsidRPr="00D5745C" w:rsidRDefault="00D5745C" w:rsidP="00D5745C">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D5745C">
        <w:rPr>
          <w:rFonts w:hAnsi="Times New Roman" w:cs="Times New Roman"/>
          <w:color w:val="000000"/>
          <w:sz w:val="24"/>
          <w:szCs w:val="24"/>
          <w:lang w:val="ru-RU"/>
        </w:rPr>
        <w:t>грубости, проявлений пренебрежительного тона, заносчивости, предвзятых замечаний, предъявления неправомерных, незаслуженных обвинений;</w:t>
      </w:r>
    </w:p>
    <w:p w:rsidR="0092068D" w:rsidRPr="00D5745C" w:rsidRDefault="00D5745C" w:rsidP="00D5745C">
      <w:pPr>
        <w:numPr>
          <w:ilvl w:val="0"/>
          <w:numId w:val="4"/>
        </w:numPr>
        <w:spacing w:before="0" w:beforeAutospacing="0" w:after="0" w:afterAutospacing="0"/>
        <w:ind w:left="780" w:right="180"/>
        <w:jc w:val="both"/>
        <w:rPr>
          <w:rFonts w:hAnsi="Times New Roman" w:cs="Times New Roman"/>
          <w:color w:val="000000"/>
          <w:sz w:val="24"/>
          <w:szCs w:val="24"/>
          <w:lang w:val="ru-RU"/>
        </w:rPr>
      </w:pPr>
      <w:r w:rsidRPr="00D5745C">
        <w:rPr>
          <w:rFonts w:hAnsi="Times New Roman" w:cs="Times New Roman"/>
          <w:color w:val="000000"/>
          <w:sz w:val="24"/>
          <w:szCs w:val="24"/>
          <w:lang w:val="ru-RU"/>
        </w:rPr>
        <w:t>угроз, оскорбительных выражений или реплик, действий, препятствующих нормальному общению или провоцирующих противоправное поведение.</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2.6. Педагогическим работникам следует проявлять корректность, выдержку, такт и внимательность в обращении с участниками образовательных отношений, уважать их честь и достоинство, быть доступным для общения, открытым и доброжелательным.</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2.7. Педагогическим работникам рекомендуется соблюдать культуру речи, не допускать использования в присутствии всех участников образовательных отношений грубости, оскорбительных выражений или реплик.</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2.8. Педагогические работники должны придерживаться внешнего вида, соответствующего задачам реализуемой образовательной программы.</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rPr>
        <w:t>III</w:t>
      </w:r>
      <w:r w:rsidRPr="00D5745C">
        <w:rPr>
          <w:rFonts w:hAnsi="Times New Roman" w:cs="Times New Roman"/>
          <w:b/>
          <w:bCs/>
          <w:color w:val="000000"/>
          <w:sz w:val="24"/>
          <w:szCs w:val="24"/>
          <w:lang w:val="ru-RU"/>
        </w:rPr>
        <w:t>. Ответственность за нарушение положений Кодекса</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 xml:space="preserve">3.1. Случаи нарушения норм профессиональной этики педагогических работников, установленных разделом </w:t>
      </w:r>
      <w:r>
        <w:rPr>
          <w:rFonts w:hAnsi="Times New Roman" w:cs="Times New Roman"/>
          <w:color w:val="000000"/>
          <w:sz w:val="24"/>
          <w:szCs w:val="24"/>
        </w:rPr>
        <w:t>II</w:t>
      </w:r>
      <w:r w:rsidRPr="00D5745C">
        <w:rPr>
          <w:rFonts w:hAnsi="Times New Roman" w:cs="Times New Roman"/>
          <w:color w:val="000000"/>
          <w:sz w:val="24"/>
          <w:szCs w:val="24"/>
          <w:lang w:val="ru-RU"/>
        </w:rPr>
        <w:t xml:space="preserve"> настоящего Кодекса,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29.12.2012 № 273-ФЗ «Об образовании в Российской Федерации». Порядок рассмотрения индивидуальных</w:t>
      </w:r>
      <w:r w:rsidRPr="00D5745C">
        <w:rPr>
          <w:lang w:val="ru-RU"/>
        </w:rPr>
        <w:br/>
      </w:r>
      <w:r w:rsidRPr="00D5745C">
        <w:rPr>
          <w:rFonts w:hAnsi="Times New Roman" w:cs="Times New Roman"/>
          <w:color w:val="000000"/>
          <w:sz w:val="24"/>
          <w:szCs w:val="24"/>
          <w:lang w:val="ru-RU"/>
        </w:rPr>
        <w:t>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3.2.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 при применении дисциплинарных взысканий в случае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rPr>
        <w:t>IV</w:t>
      </w:r>
      <w:r w:rsidRPr="00D5745C">
        <w:rPr>
          <w:rFonts w:hAnsi="Times New Roman" w:cs="Times New Roman"/>
          <w:b/>
          <w:bCs/>
          <w:color w:val="000000"/>
          <w:sz w:val="24"/>
          <w:szCs w:val="24"/>
          <w:lang w:val="ru-RU"/>
        </w:rPr>
        <w:t>. Реализация права педагогических работников на справедливое и объективное расследование</w:t>
      </w:r>
      <w:r>
        <w:rPr>
          <w:rFonts w:hAnsi="Times New Roman" w:cs="Times New Roman"/>
          <w:b/>
          <w:bCs/>
          <w:color w:val="000000"/>
          <w:sz w:val="24"/>
          <w:szCs w:val="24"/>
        </w:rPr>
        <w:t> </w:t>
      </w:r>
      <w:r w:rsidRPr="00D5745C">
        <w:rPr>
          <w:rFonts w:hAnsi="Times New Roman" w:cs="Times New Roman"/>
          <w:b/>
          <w:bCs/>
          <w:color w:val="000000"/>
          <w:sz w:val="24"/>
          <w:szCs w:val="24"/>
          <w:lang w:val="ru-RU"/>
        </w:rPr>
        <w:t>нарушения норм профессиональной этики педагогических работников</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4.1.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lastRenderedPageBreak/>
        <w:t>4.2.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4.3.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w:t>
      </w:r>
      <w:r w:rsidRPr="00D5745C">
        <w:rPr>
          <w:lang w:val="ru-RU"/>
        </w:rPr>
        <w:br/>
      </w:r>
      <w:r w:rsidRPr="00D5745C">
        <w:rPr>
          <w:rFonts w:hAnsi="Times New Roman" w:cs="Times New Roman"/>
          <w:color w:val="000000"/>
          <w:sz w:val="24"/>
          <w:szCs w:val="24"/>
          <w:lang w:val="ru-RU"/>
        </w:rPr>
        <w:t>(при наличии такого органа).</w:t>
      </w:r>
    </w:p>
    <w:p w:rsidR="0092068D" w:rsidRPr="00D5745C" w:rsidRDefault="00D5745C" w:rsidP="00D5745C">
      <w:pPr>
        <w:spacing w:before="0" w:beforeAutospacing="0" w:after="0" w:afterAutospacing="0"/>
        <w:jc w:val="both"/>
        <w:rPr>
          <w:rFonts w:hAnsi="Times New Roman" w:cs="Times New Roman"/>
          <w:color w:val="000000"/>
          <w:sz w:val="24"/>
          <w:szCs w:val="24"/>
          <w:lang w:val="ru-RU"/>
        </w:rPr>
      </w:pPr>
      <w:r w:rsidRPr="00D5745C">
        <w:rPr>
          <w:rFonts w:hAnsi="Times New Roman" w:cs="Times New Roman"/>
          <w:color w:val="000000"/>
          <w:sz w:val="24"/>
          <w:szCs w:val="24"/>
          <w:lang w:val="ru-RU"/>
        </w:rPr>
        <w:t>4.4.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92068D" w:rsidRPr="00D5745C">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051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480F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4827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D505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2353A"/>
    <w:rsid w:val="002D33B1"/>
    <w:rsid w:val="002D3591"/>
    <w:rsid w:val="003514A0"/>
    <w:rsid w:val="004F7E17"/>
    <w:rsid w:val="005A05CE"/>
    <w:rsid w:val="00653AF6"/>
    <w:rsid w:val="0092068D"/>
    <w:rsid w:val="00B723AC"/>
    <w:rsid w:val="00B73A5A"/>
    <w:rsid w:val="00D5745C"/>
    <w:rsid w:val="00D725DD"/>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C0C4D"/>
  <w15:docId w15:val="{5113871B-5AD3-469F-B0D6-14E614C2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66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1374</Words>
  <Characters>7833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2011-11-02T04:15:00Z</dcterms:created>
  <dcterms:modified xsi:type="dcterms:W3CDTF">2023-09-23T11:39:00Z</dcterms:modified>
</cp:coreProperties>
</file>