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872293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Default="00872293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872293" w:rsidRDefault="00872293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872293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Default="00872293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Default="00872293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872293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872293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24A7D922" wp14:editId="5641C53E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872293" w:rsidRPr="00D725DD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872293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872293" w:rsidRDefault="00872293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72293" w:rsidRPr="00D725DD" w:rsidRDefault="00872293" w:rsidP="00D07582">
            <w:pPr>
              <w:spacing w:before="0" w:after="0"/>
              <w:rPr>
                <w:lang w:val="ru-RU"/>
              </w:rPr>
            </w:pPr>
          </w:p>
        </w:tc>
      </w:tr>
      <w:tr w:rsidR="00872293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872293" w:rsidRDefault="00872293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872293" w:rsidRPr="00D725DD" w:rsidRDefault="00872293" w:rsidP="00D07582">
            <w:pPr>
              <w:spacing w:before="0" w:after="0"/>
              <w:rPr>
                <w:lang w:val="ru-RU"/>
              </w:rPr>
            </w:pPr>
          </w:p>
        </w:tc>
      </w:tr>
      <w:tr w:rsidR="00872293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Pr="00D725DD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2293" w:rsidRPr="00D725DD" w:rsidRDefault="00872293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72293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872293" w:rsidRDefault="00872293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Default="00872293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72293" w:rsidRDefault="00872293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2293" w:rsidRDefault="00872293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A2B8D" w:rsidRPr="00AD1644" w:rsidRDefault="00AD164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 О РАЗРАБОТКЕ И РЕАЛИЗАЦИИ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СПЕЦИАЛЬНОЙ ИНДИВИДУАЛЬНОЙ ПРОГРАММЫ РАЗВИТИЯ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 ОБУЧАЮЩИХСЯ С ТЯЖЕЛЫМИ МНОЖЕСТВЕННЫМИ НАРУШЕНИЯМИ В РАЗВИТИИ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МБОУ СОШ №53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 разработке и реализации специальной индивидуальной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программы развития (СИПР) для обучающихся с умственной отсталостью в МБОУ </w:t>
      </w:r>
      <w:r w:rsidR="00AD1644"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(далее – положение) разработано в целях создания условий для особых образовательных</w:t>
      </w:r>
      <w:r w:rsid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потребностей обучающихся в процессе обучения и воспитания по Адаптированной основной</w:t>
      </w:r>
      <w:r w:rsid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 программе образования обучающихся с умеренной, тяжелой и глубокой</w:t>
      </w:r>
      <w:r w:rsid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умственной отсталостью (интеллектуальными нарушениями), тяжелыми и множественными</w:t>
      </w:r>
      <w:r w:rsid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нарушениями развития (вариант </w:t>
      </w:r>
      <w:r>
        <w:rPr>
          <w:rFonts w:hAnsi="Times New Roman" w:cs="Times New Roman"/>
          <w:color w:val="000000"/>
          <w:sz w:val="24"/>
          <w:szCs w:val="24"/>
        </w:rPr>
        <w:t>II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),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АООП).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Основанием разработки СИПР являются: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Конституция РФ;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Конвенция о правах инвалидов;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Федеральный закон «Об образовании в Российской Федерации» от 29.12.2012 № 273-ФЗ;</w:t>
      </w:r>
    </w:p>
    <w:p w:rsidR="00C57DDA" w:rsidRPr="00C57DDA" w:rsidRDefault="00C57DDA" w:rsidP="00C57DDA">
      <w:pPr>
        <w:pStyle w:val="1"/>
        <w:spacing w:before="0" w:beforeAutospacing="0" w:after="0" w:afterAutospacing="0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57DD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Приказ </w:t>
      </w:r>
      <w:proofErr w:type="spellStart"/>
      <w:r w:rsidRPr="00C57DD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>Минобрнауки</w:t>
      </w:r>
      <w:proofErr w:type="spellEnd"/>
      <w:r w:rsidRPr="00C57DD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России от 19.12.2014 </w:t>
      </w:r>
      <w:r w:rsidRPr="00C57DDA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C57DD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1599 (ред. от 08.11.2022)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 (Зарегистрировано в Минюсте России 03.02.2015 </w:t>
      </w:r>
      <w:r w:rsidRPr="00C57DDA">
        <w:rPr>
          <w:rFonts w:ascii="Times New Roman" w:hAnsi="Times New Roman" w:cs="Times New Roman"/>
          <w:b w:val="0"/>
          <w:color w:val="auto"/>
          <w:sz w:val="24"/>
          <w:szCs w:val="24"/>
        </w:rPr>
        <w:t>N</w:t>
      </w:r>
      <w:r w:rsidRPr="00C57DDA">
        <w:rPr>
          <w:rFonts w:ascii="Times New Roman" w:hAnsi="Times New Roman" w:cs="Times New Roman"/>
          <w:b w:val="0"/>
          <w:color w:val="auto"/>
          <w:sz w:val="24"/>
          <w:szCs w:val="24"/>
          <w:lang w:val="ru-RU"/>
        </w:rPr>
        <w:t xml:space="preserve"> 35850)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1.2. Специальная индивидуальная программа развития (СИПР) разрабатывается на основе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индивидуальной программы реабилитации и/или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ре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абилитации ребенка-инвалида, рекомендаций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 комиссии, комплексной диагностики особенностей личности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обучающегося, ожиданий родителей с целью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создания условий для максимальной 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особых образовательных потребностей ребенка в процессе обучения и воспитания.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1.3. СИПР направлена на достижение ребенком максимально возможной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самостоятельности в решении повседневных жизненных задач, включение его в жизнь общества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через индивидуальное поэтапное и планомерное расширение жизненного опыта и повседневных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социальных контактов, доступных для каждого обучающегося.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Порядок разработки специальной индивидуальной программы развития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2.1. Содержание СИПР отбирается с учетом своеобразия темпа </w:t>
      </w:r>
      <w:proofErr w:type="gram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развития</w:t>
      </w:r>
      <w:proofErr w:type="gram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взаимосвязи его физического и психического становления.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2.2. СИПР разрабатывается на один учебный год.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2.3. Корректировка содержания СИПР осуществляется на основе результатов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промежуточной диагностики.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2.4. СИПР разрабатывается педагогами, специалистами, которые будут сопровождать ее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реализацию, при участии родителей (законных представителей) обучающихся. Координатором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СИПР является куратор (учитель) обучающегося.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2.5. СИПР рассматривается на психолого-медико-педагогическом консилиуме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2.6. Утверждается СИПР на педагогическом совете образовательной организации.</w:t>
      </w:r>
    </w:p>
    <w:p w:rsidR="00DA2B8D" w:rsidRPr="00AD1644" w:rsidRDefault="00DA2B8D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Структура специальной индивидуальной программы развития</w:t>
      </w:r>
    </w:p>
    <w:p w:rsidR="00DA2B8D" w:rsidRPr="00AD1644" w:rsidRDefault="00C57DDA" w:rsidP="00C57DD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3.1. Структура СИПР включает: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общие сведения о ребенке;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характеристику, включающую оценку развития обучающегося на момент составления программы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и определяющую приоритетные направления воспитания и обучения ребенка;</w:t>
      </w:r>
    </w:p>
    <w:p w:rsidR="00DA2B8D" w:rsidRPr="00AD1644" w:rsidRDefault="00C57DDA" w:rsidP="00C57DD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индивидуальный учебный план;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содержание образования в условиях организации и семьи;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организацию реализации потребности в уходе и присмотре;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перечень специалистов, участвующих в разработке и реализации СИПР;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перечень возможных задач, мероприятий и форм сотрудничества организации и семьи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обучающегося;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перечень необходимых технических средств и дидактических материалов;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средства мониторинга и оценки динамики обучения.</w:t>
      </w:r>
    </w:p>
    <w:p w:rsidR="00DA2B8D" w:rsidRPr="00AD1644" w:rsidRDefault="00C57DDA" w:rsidP="00C57DD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 Содержание разделов СИПР включает:</w:t>
      </w:r>
    </w:p>
    <w:p w:rsidR="00DA2B8D" w:rsidRPr="00AD1644" w:rsidRDefault="00C57DDA" w:rsidP="00C57DD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3.2.1. Общие сведения: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персональные данные о ребенке и его родителях;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бытовые условия семьи;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– заключение ПМПК.</w:t>
      </w:r>
    </w:p>
    <w:p w:rsidR="00DA2B8D" w:rsidRPr="00AD1644" w:rsidRDefault="00C57DDA" w:rsidP="00C57DD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3.2.2. Характеристика ребенка составляется на основе психолого-педагогического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обследования ребенка, проводимого специалистами общеобразовательной организации с целью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оценки актуального состояния развития обучающегося и определения зоны его ближайшего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развития. Характеристика отражает: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данные о физическом здоровье, двигательном и сенсорном развитии ребенка;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особенности проявления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ознавательных процессов – восприятия, внимания, памяти,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мышления;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состояние </w:t>
      </w:r>
      <w:proofErr w:type="spell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устной речи и речемыслительных операций;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поведенческие и эмоциональные реакции ребенка, наблюдаемые специалистами;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характерологические особенности личности ребенка (со слов родителей);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социально значимых навыков, умений – коммуникативные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озможности, игра; интеллектуальных умений – счет, письмо, чтение;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содержание представлений об окружающих предметах,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явлениях;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самообслуживание, предметно-практическую деятельность;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потребность в уходе и присмотре – необходимый объем помощи со стороны окружающих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(полная/частичная, постоянная/эпизодическая);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выводы по итогам обследования – приоритетные образовательные области, учебные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предметы, коррекционные занятия для обучения и воспитания в общеобразовательной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организации, в условиях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индивидуального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обучения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на дому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3.2.3. Индивидуальный учебный план отражает учебные предметы, коррекционные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занятия, внеурочную деятельность, соответствующие уровню актуального развития ребенка,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устанавливает объем недельной нагрузки обучающегося.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3.2.4. Содержание образования СИПР включает конкретные задачи по формированию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представлений, действий/операций по каждой из программ учебных предметов, коррекционных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занятий и других программ (формирование базовых учебных действий; нравственное воспитание;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формирование экологической культуры, здорового и безопасного образа жизни обучающегося;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внеурочная деятельность; сотрудничество организации и семьи обучающегося). Задачи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формулируются в качестве возможных (ожидаемых) результатов обучения и воспитания ребенка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на учебный период. Календарно-тематическое планирование пишется на год.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3.2.5. Специалисты, участвующие в реализации СИПР. Указываются все специалисты,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участвующие в разработке и реализации СИПР.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3.2.6. Программа сотрудничества специалистов с семьей обучающегося включает </w:t>
      </w:r>
      <w:proofErr w:type="gram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задачи,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направленные</w:t>
      </w:r>
      <w:proofErr w:type="gram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на повышение информированности семьи об образовании ребенка, развитие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мотивации родителей к конструктивному взаимодействию со специалистами. Отражает способы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контактов семьи и организации с целью привлечения родителей к участию в разработке </w:t>
      </w:r>
      <w:proofErr w:type="gram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proofErr w:type="gram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СИПР и преодолении психологических проблем семьи.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3.2.7. Перечень необходимых технических средств общего и индивидуального назначения,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дидактических материалов, индивидуальных средств реабилитации, необходимых для реализации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СИПР.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3.2.8. Средства мониторинга и оценки динамики обучения. Мониторинг результатов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обучения проводится один раз в полугодие. В ходе мониторинга специалисты оценивают уровень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действий/операций, внесенных в СИПР.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3.2. 9. Итоговые результаты обучения за оцениваемый период оформляются описательно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в форме характеристики за учебный год. На основе итоговой характеристики составляется СИПР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на следующий учебный период.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Разработчики и участники реализации СИПР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4.1. Учитель – корректирует индивидуальную образовательную программу развития в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соответствии с рекомендациями; проектирует необходимые структурные составляющие СИПР.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4.2. Педагог-психолог, учитель-логопед, учитель-дефектолог – предоставляют результаты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диагностического обследования</w:t>
      </w:r>
      <w:proofErr w:type="gram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обучающегося (заключения).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4.3. Заместитель директора – координирует образовательный процесс в соответствии с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требованиями ФГОС.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4.4. Директор – несет ответственность за содержание и выполнение СИПР.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4.5. Все участники сопровождения обучающегося по СИПР – планируют формы работы </w:t>
      </w:r>
      <w:proofErr w:type="gramStart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реализации</w:t>
      </w:r>
      <w:proofErr w:type="gramEnd"/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разделов СИПР; определяют критерии эффективности реализации СИПР, описание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мониторинга; проектируют необходимые структурные составляющие СИПР; корректируют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содержание СИПР на основе результатов промежуточной диагностики.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4.6. Родитель (законный представитель) – принимает участие в разработке СИПР;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участвует в реализации программы (при консультативной поддержке специалистов) и в оценке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результатов обучения.</w:t>
      </w:r>
    </w:p>
    <w:p w:rsidR="00DA2B8D" w:rsidRPr="00AD1644" w:rsidRDefault="00DA2B8D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Оформление специальной индивидуальной программы развития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Требования к оформлению СИПР являются едиными для всех программ (учебные,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предметные, коррекционные курсы и др.)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5.1. Текст рабочей программы печатается в редактор</w:t>
      </w:r>
      <w:r>
        <w:rPr>
          <w:rFonts w:hAnsi="Times New Roman" w:cs="Times New Roman"/>
          <w:color w:val="000000"/>
          <w:sz w:val="24"/>
          <w:szCs w:val="24"/>
        </w:rPr>
        <w:t>e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Word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, тип шрифта – </w:t>
      </w:r>
      <w:r>
        <w:rPr>
          <w:rFonts w:hAnsi="Times New Roman" w:cs="Times New Roman"/>
          <w:color w:val="000000"/>
          <w:sz w:val="24"/>
          <w:szCs w:val="24"/>
        </w:rPr>
        <w:t>Times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New</w:t>
      </w:r>
      <w:r w:rsidRPr="00AD1644">
        <w:rPr>
          <w:lang w:val="ru-RU"/>
        </w:rPr>
        <w:br/>
      </w:r>
      <w:r>
        <w:rPr>
          <w:rFonts w:hAnsi="Times New Roman" w:cs="Times New Roman"/>
          <w:color w:val="000000"/>
          <w:sz w:val="24"/>
          <w:szCs w:val="24"/>
        </w:rPr>
        <w:t>Roman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. Цвет шрифта – черный. Размер шрифта (кегль): для текста – 14, для таблиц – 12.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Междустрочный интервал – одинарный. Размеры полей: правое – 1,5 см, верхнее и нижнее – 2,0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см, левое – 3,0 см. Абзацный отступ – 1,25 см.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Страницы нумеруются арабскими цифрами (нумерация сквозная по всему тексту). Номер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страницы ставится в центре нижней части листа без точки. Титульный лист включается в общую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нумерацию, номер на нем не ставится.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Заголовки располагаются в середине строки, не нумеруются, выделяются жирным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шрифтом (без курсива и подчеркивания). Расстояние между заголовком и текстом должно быть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равно 14 пт.</w:t>
      </w:r>
    </w:p>
    <w:p w:rsidR="00DA2B8D" w:rsidRPr="00AD1644" w:rsidRDefault="00C57DDA" w:rsidP="00C57DD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5.2. Таблицы вставляются непосредственно в текст. Подзаголовки столбцов в таблице,</w:t>
      </w:r>
      <w:r w:rsidRPr="00AD1644">
        <w:rPr>
          <w:lang w:val="ru-RU"/>
        </w:rPr>
        <w:br/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названия разделов календарно-тематического планирования выделяются жирным шрифтом (без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курсива и подчеркивания). Размеры полей таблицы: правое и левое – не более 1 см, верхнее 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нижнее – 2,0 см. Номера разделов программы в таблицах обозначаются римскими цифрами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D1644">
        <w:rPr>
          <w:rFonts w:hAnsi="Times New Roman" w:cs="Times New Roman"/>
          <w:color w:val="000000"/>
          <w:sz w:val="24"/>
          <w:szCs w:val="24"/>
          <w:lang w:val="ru-RU"/>
        </w:rPr>
        <w:t>(сквозная нумерация), номера уроков – арабскими (нумерация по четвертям).</w:t>
      </w:r>
    </w:p>
    <w:sectPr w:rsidR="00DA2B8D" w:rsidRPr="00AD1644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872293"/>
    <w:rsid w:val="00AD1644"/>
    <w:rsid w:val="00B73A5A"/>
    <w:rsid w:val="00C57DDA"/>
    <w:rsid w:val="00DA2B8D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22CB32-E520-48F3-9CC5-33841E5F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3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2023-09-23T11:31:00Z</dcterms:modified>
</cp:coreProperties>
</file>