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A82C04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A82C04" w:rsidRDefault="00A82C04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A82C04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A82C04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A82C0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3A35376A" wp14:editId="269BBA6C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A82C04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A82C04" w:rsidRDefault="00A82C04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2C04" w:rsidRPr="00D725DD" w:rsidRDefault="00A82C04" w:rsidP="00D07582">
            <w:pPr>
              <w:spacing w:before="0" w:after="0"/>
              <w:rPr>
                <w:lang w:val="ru-RU"/>
              </w:rPr>
            </w:pPr>
          </w:p>
        </w:tc>
      </w:tr>
      <w:tr w:rsidR="00A82C04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A82C04" w:rsidRDefault="00A82C04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2C04" w:rsidRPr="00D725DD" w:rsidRDefault="00A82C04" w:rsidP="00D07582">
            <w:pPr>
              <w:spacing w:before="0" w:after="0"/>
              <w:rPr>
                <w:lang w:val="ru-RU"/>
              </w:rPr>
            </w:pPr>
          </w:p>
        </w:tc>
      </w:tr>
      <w:tr w:rsidR="00A82C04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Pr="00D725DD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C04" w:rsidRPr="00D725DD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82C04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A82C04" w:rsidRDefault="00A82C04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2C04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82C04" w:rsidRDefault="00A82C04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E4664" w:rsidRPr="00774E5B" w:rsidRDefault="004E466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proofErr w:type="gramStart"/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ПОЛОЖЕНИЕ  О</w:t>
      </w:r>
      <w:proofErr w:type="gramEnd"/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ШКОЛЬНОМ  СПОРТИВНОМ КЛУБЕ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 Общие положения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sz w:val="28"/>
          <w:szCs w:val="28"/>
          <w:lang w:val="ru-RU"/>
        </w:rPr>
        <w:br/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1.1. Настоящее Положение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о школьном спортивном клубе 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(далее – Положение) определяет основы </w:t>
      </w:r>
      <w:proofErr w:type="gram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деятельности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клуба</w:t>
      </w:r>
      <w:proofErr w:type="gramEnd"/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(далее – Спортклуб), в том числе полномочия руководителя Спортклуба, порядок допуска к занятиям в Спортклубе, порядок ведения отчетности Спортклуба.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1.2. Спортклуб создается в форме внутреннего структурного подразделения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1.3. Положение разработано в соответствии со следующим:</w:t>
      </w:r>
    </w:p>
    <w:p w:rsidR="00A768CB" w:rsidRPr="00774E5B" w:rsidRDefault="00774E5B" w:rsidP="00774E5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 29.12.2012 № 273-ФЗ</w:t>
      </w:r>
      <w:r w:rsidRPr="00774E5B">
        <w:rPr>
          <w:rFonts w:hAnsi="Times New Roman" w:cs="Times New Roman"/>
          <w:color w:val="000000"/>
          <w:sz w:val="28"/>
          <w:szCs w:val="28"/>
        </w:rPr>
        <w:t> 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«Об образовании в Российской Федерации»;</w:t>
      </w:r>
    </w:p>
    <w:p w:rsidR="00A768CB" w:rsidRPr="00774E5B" w:rsidRDefault="00774E5B" w:rsidP="00774E5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 04.12.2007 № 329-ФЗ</w:t>
      </w:r>
      <w:r w:rsidRPr="00774E5B">
        <w:rPr>
          <w:rFonts w:hAnsi="Times New Roman" w:cs="Times New Roman"/>
          <w:color w:val="000000"/>
          <w:sz w:val="28"/>
          <w:szCs w:val="28"/>
        </w:rPr>
        <w:t> 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«О физической культуре и спорте в Российской Федерации»;</w:t>
      </w:r>
    </w:p>
    <w:p w:rsidR="00A768CB" w:rsidRPr="00774E5B" w:rsidRDefault="00774E5B" w:rsidP="00774E5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приказом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 23.03.2020 № 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лицами»;</w:t>
      </w:r>
    </w:p>
    <w:p w:rsidR="00A768CB" w:rsidRPr="00774E5B" w:rsidRDefault="00774E5B" w:rsidP="00774E5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Методическими рекомендациями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России,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Н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аправленными</w:t>
      </w:r>
      <w:r w:rsidRPr="00774E5B">
        <w:rPr>
          <w:rFonts w:hAnsi="Times New Roman" w:cs="Times New Roman"/>
          <w:color w:val="000000"/>
          <w:sz w:val="28"/>
          <w:szCs w:val="28"/>
        </w:rPr>
        <w:t> 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письмом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 28.09.2021 № 06-1400;</w:t>
      </w:r>
    </w:p>
    <w:p w:rsidR="00A768CB" w:rsidRPr="00774E5B" w:rsidRDefault="00774E5B" w:rsidP="00774E5B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локальными нормативными актами МБОУ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СОШ №53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1.4. Спортклуб осуществляет свою деятельность в соответствии с законодательством Российской Федерации, Положением, уставом и локальными нормативными актами МБОУ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СОШ №53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 Цели и задачи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2.1. Цели деятельности Спортклуба: вовлечение обучающихся в систематические занятия физической культурой, школьным и массовым спортом, формирование здорового образа жизни, а также развитие и популяризация традиций региона в области физической культуры и спорта.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774E5B">
        <w:rPr>
          <w:rFonts w:hAnsi="Times New Roman" w:cs="Times New Roman"/>
          <w:color w:val="000000"/>
          <w:sz w:val="28"/>
          <w:szCs w:val="28"/>
        </w:rPr>
        <w:t>2.2. Задачами деятельности Спортклуба являются:</w:t>
      </w:r>
    </w:p>
    <w:p w:rsidR="00A768CB" w:rsidRPr="00774E5B" w:rsidRDefault="00774E5B" w:rsidP="00774E5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вовлечение обучающихся, в том числе с ограниченными возможностями здоровья, в систематические занятия физической культурой и спортом;</w:t>
      </w:r>
    </w:p>
    <w:p w:rsidR="00A768CB" w:rsidRPr="00774E5B" w:rsidRDefault="00774E5B" w:rsidP="00774E5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организация и проведение спортивных, физкультурных и оздоровительных мероприятий в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организации,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реализующей программы начального общего, основного общего, среднего общего образования, в том числе этапов </w:t>
      </w:r>
      <w:proofErr w:type="gram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Всероссийских соревнований</w:t>
      </w:r>
      <w:proofErr w:type="gramEnd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обучающихся по различным видам спорта, проводимых в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организации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768CB" w:rsidRPr="00774E5B" w:rsidRDefault="00774E5B" w:rsidP="00774E5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развитие волонтерского движения по организации массовых мероприятий и пропаганде здорового образа жизни;</w:t>
      </w:r>
    </w:p>
    <w:p w:rsidR="00A768CB" w:rsidRPr="00774E5B" w:rsidRDefault="00774E5B" w:rsidP="00774E5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повышение эффективности пропаганды идеи физической культуры, школьного и массового спорта и здорового образа жизни;</w:t>
      </w:r>
    </w:p>
    <w:p w:rsidR="00A768CB" w:rsidRPr="00774E5B" w:rsidRDefault="00774E5B" w:rsidP="00774E5B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содействие в создании условий для систематических занятий физической культурой (материально-технических, кадровых, психологических, маркетинговых).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Функции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3.1. В целях реализации основных задач Спортклуб осуществляет следующие функции: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организацию и проведение физкультурно-оздоровительной и спортивно-массовой работы, расширение спектра услуг секционной и досуговой работы, в том числе для лиц с ограниченными возможностями здоровья;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организацию и проведение социально значимых мероприятий: Всероссийские спортивные соревнования (игры) школьников «Президентские состязания», «Президентские спортивные игры», фестивали, акции;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организацию и проведение физкультурных и спортивных мероприятий, а также подготовку обучающихся к выполнению испытаний (тестов) Всероссийского физкультурно-спортивного комплекса «Готов к труду и обороне» (далее – ВФСК ГТО);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подготовку и формирование команд по видам спорта и обеспечение их участия в соревнованиях различных уровней организации;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поощрение обучающихся, добившихся высоких показателей в физкультурно-спортивной работе;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обновление форм и средств воспитания в области физической культуры и спорта для развития творческих, интеллектуальных и физических возможностей обучающихся;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обеспечение условий для индивидуализации обучения, профессиональной ориентации, выявления и поддержки обучающихся, проявивших выдающиеся способности в области физической культуры и спорта, в том числе для социализации обучающихся с ограниченными возможностями здоровья, средствами физической культуры и спорта;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совершенствование комплексных мероприятий по повышению компетенций учителей физической культуры, педагогов дополнительного образования и других специалистов в области физической культуры и спорта;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развитие потенциала физкультурно-спортивной деятельности для профилактики вредных привычек, асоциального поведения, а также формирования антидопингового мировоззрения через взаимодействие с родительским сообществом;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расширение воспитательных возможностей информационных ресурсов, средств массовой информации, направленных на пропаганду занятий физической культурой и спортом, ведения здорового образа жизни, нравственных, духовных и гражданских ценностей;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представление администрации предложений по совершенствованию системы физической культуры и спорта, а также развитию материально-технической базы в МБОУ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СОШ №53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768CB" w:rsidRPr="00774E5B" w:rsidRDefault="00774E5B" w:rsidP="00774E5B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организацию и проведение информационной и пропагандистской деятельности, воспитание физических и морально-волевых качеств, социальной активности школьного сообщества, включая меры по популяризации социально значимых мероприятий: Всероссийских спортивных соревнований (игр) школьников «Президентские состязания», «Президентские спортивные игры», фестивалей, ВФСК ГТО, акций и т. д.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 Структура Спортклуба и руководство его деятельностью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4.1. Руководство по всем направлениям деятельности Спортклуба осуществляет руководитель.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4.2. Руководителя назначает директор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организации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, о чем издает приказ.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774E5B">
        <w:rPr>
          <w:rFonts w:hAnsi="Times New Roman" w:cs="Times New Roman"/>
          <w:color w:val="000000"/>
          <w:sz w:val="28"/>
          <w:szCs w:val="28"/>
        </w:rPr>
        <w:t>4.3. Полномочия руководителя Спортклуба: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осуществляет общее руководство текущей деятельностью Спортклуба;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утверждает план работы на год и предоставляет ежегодный отчет о работе Спортклуба директору;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инициирует работу комиссий Спортклуба по различным направлениям деятельности Спортклуба;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планирует организацию и проведение общешкольных спортивных мероприятий;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разрабатывает расписание занятий совместно с заместителем директора по ВР и работниками Спортклуба;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обеспечивает систематическое информирование обучающихся и родителей (законных представителей) о деятельности Спортклуба;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организует взаимодействие с учреждениями, общественными организациями, спортивными федерациями и т. д.;</w:t>
      </w:r>
    </w:p>
    <w:p w:rsidR="00A768CB" w:rsidRPr="00774E5B" w:rsidRDefault="00774E5B" w:rsidP="00774E5B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готовит предложения директору о поощрении занимающихся в Спортклубе, показавших высокие результаты в организационной, физкультурно-оздоровительной спортивно-массовой работе.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4.4. Для организации работы по различным направлениям деятельности в структуре Спортклуба могут создаваться комиссии. Состав комиссии, порядок формирования и сроки полномочий определяются приказом руководителя Спортклуба.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4.5. В классах и учебных группах избирается физкультурный организатор (физорг), который на добровольной основе организует спортивно-массовую работу в классах и учебных группах общеобразовательной организации. Физорг избирается из числа обучающихся, воспитанников Спортклуба, их родителей (законных представителей) сроком на один год.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 Порядок работы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5.1. Спортклуб осуществляет свою деятельность в течение всего учебного года, включая каникулы, в соответствии с расписанием занятий.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5.2. В рамках клуба реализуются урочная и внеурочная деятельность по основным образовательным программам общего образования, дополнительные общеобразовательные программы.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5.3. Расписание занятий Спортклуба утверждается директором с учетом мнения педагогических работников и пожеланий обучающихся, родителей (законных представителей) несовершеннолетних обучающихся, с учетом возрастных особенностей обучающихся и состояния их здоровья.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5.4. Формы организации, методы и средства работы Спортклуба выбираются руководителем и работниками Спортклуба в соответствии со спецификой основных направлений его деятельности, возрастом обучающихся и состоянием их здоровья.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5.5. Основными формами работы Спортклуба являются занятия в секциях, группах и командах, комплектующихся с учетом пола, возраста, уровня 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физической и спортивно-технической подготовки, а также состояния здоровья обучающихся.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5.6. Проведение занятий в Спортклубе осуществляется педагогическими работниками, тренерами и другими специалистами </w:t>
      </w:r>
      <w:r w:rsidR="004E4664" w:rsidRPr="00774E5B">
        <w:rPr>
          <w:rFonts w:hAnsi="Times New Roman" w:cs="Times New Roman"/>
          <w:color w:val="000000"/>
          <w:sz w:val="28"/>
          <w:szCs w:val="28"/>
          <w:lang w:val="ru-RU"/>
        </w:rPr>
        <w:t>организациями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6. Порядок допуска к занятиям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6.1. К занятиям в Спортклубе допускаются:</w:t>
      </w:r>
    </w:p>
    <w:p w:rsidR="00A768CB" w:rsidRPr="00774E5B" w:rsidRDefault="00774E5B" w:rsidP="00774E5B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несовершеннолетние обучающиеся, представившие на имя руководителя Спортклуба письменное заявление от их родителей (законных представителей), а также медицинскую справку, в которой указываются сведения о состоянии их здоровья;</w:t>
      </w:r>
    </w:p>
    <w:p w:rsidR="00A768CB" w:rsidRPr="00774E5B" w:rsidRDefault="00774E5B" w:rsidP="00774E5B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обучающиеся, представившие на имя руководителя спортивного клуба письменное заявление, а также медицинскую справку, в которой указываются сведения о состоянии их здоровья.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6.2. В целях охраны и укрепления здоровья за всеми обучающимися спортивных клубов устанавливается врачебный контроль, который осуществляется медицинскими работниками медицинских организаций, где обучающийся получает первичную медико-санитарную помощь.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7. Источники формирования денежных средств и иного имущества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7.</w:t>
      </w:r>
      <w:proofErr w:type="gramStart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1.Деятельность</w:t>
      </w:r>
      <w:proofErr w:type="gramEnd"/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 xml:space="preserve"> Спортклуба осуществляется за счет бюджетного финансирования и других внебюджетных источников: средств</w:t>
      </w:r>
      <w:r w:rsidRPr="00774E5B">
        <w:rPr>
          <w:rFonts w:hAnsi="Times New Roman" w:cs="Times New Roman"/>
          <w:color w:val="000000"/>
          <w:sz w:val="28"/>
          <w:szCs w:val="28"/>
        </w:rPr>
        <w:t> </w:t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от оказания платных образовательных услуг и благотворительности.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7.2. Для эффективного осуществления деятельности Спортклуба общеобразовательная организация предоставляет объекты спорта, необходимое спортивное оборудование и инвентарь, а также может предоставлять возможность использования материально-технической базы организаций дополнительного образования, учреждений культуры и спорта в порядке, определяемом руководителем общеобразовательной организации, в том числе в рамках сетевого взаимодействия.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8. Документация и отчетность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8.1. В рамках осуществления деятельности Спортклуба ведется документация: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расписание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занятий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>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74E5B">
        <w:rPr>
          <w:rFonts w:hAnsi="Times New Roman" w:cs="Times New Roman"/>
          <w:color w:val="000000"/>
          <w:sz w:val="28"/>
          <w:szCs w:val="28"/>
        </w:rPr>
        <w:t>списочный состав членов Спортклуба;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журналы групп, занимающихся в спортивных секциях;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протоколы заседания комиссий, созванных Спортклубом;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списочный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состав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физоргов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>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спортивно-массовой, физкультурно-оздоровительной, секционной и досуговой работы на учебный год;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план спортивно-массовых, физкультурно-спортивных и социально значимых мероприятий на учебный год;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положения и отчеты о проведении социально значимых, спортивно-массовых и физкультурно-оздоровительных мероприятий;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протоколы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E5B">
        <w:rPr>
          <w:rFonts w:hAnsi="Times New Roman" w:cs="Times New Roman"/>
          <w:color w:val="000000"/>
          <w:sz w:val="28"/>
          <w:szCs w:val="28"/>
        </w:rPr>
        <w:t>соревнований</w:t>
      </w:r>
      <w:proofErr w:type="spellEnd"/>
      <w:r w:rsidRPr="00774E5B">
        <w:rPr>
          <w:rFonts w:hAnsi="Times New Roman" w:cs="Times New Roman"/>
          <w:color w:val="000000"/>
          <w:sz w:val="28"/>
          <w:szCs w:val="28"/>
        </w:rPr>
        <w:t>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дополнительные образовательные программы по направлениям деятельности;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учебные планы к программам дополнительного образования;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пакет документов по предупреждению травматизма;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результаты участия в соревнованиях;</w:t>
      </w:r>
    </w:p>
    <w:p w:rsidR="00A768CB" w:rsidRPr="00774E5B" w:rsidRDefault="00774E5B" w:rsidP="00774E5B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копии годовых отчетов о проделанной работе.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8.2. Руководитель Спортклуба и (или) работники Спортклуба ведут журналы, в которых отражают:</w:t>
      </w:r>
    </w:p>
    <w:p w:rsidR="00A768CB" w:rsidRPr="00774E5B" w:rsidRDefault="00774E5B" w:rsidP="00774E5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состав занимающихся, темы занятий, посещаемость;</w:t>
      </w:r>
    </w:p>
    <w:p w:rsidR="00A768CB" w:rsidRPr="00774E5B" w:rsidRDefault="00774E5B" w:rsidP="00774E5B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проведение физкультурно-спортивных мероприятий и результаты участия в соревнованиях.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8.3. По итогам учебного года руководитель Спортклуба готовит отчет о работе Спортклуба и представляет его директору.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9. Символика Спортклуба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sz w:val="28"/>
          <w:szCs w:val="28"/>
          <w:lang w:val="ru-RU"/>
        </w:rPr>
        <w:br/>
      </w: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9.1. Спортклуб имеет собственную эмблему и девиз.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10. Порядок внесения дополнений и изменений в Положение </w:t>
      </w:r>
    </w:p>
    <w:p w:rsidR="00A768CB" w:rsidRPr="00774E5B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10.1. Основанием для внесения изменений в Положение является приказ директора.</w:t>
      </w:r>
    </w:p>
    <w:p w:rsidR="00A768CB" w:rsidRPr="004E4664" w:rsidRDefault="00774E5B" w:rsidP="00774E5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74E5B">
        <w:rPr>
          <w:rFonts w:hAnsi="Times New Roman" w:cs="Times New Roman"/>
          <w:color w:val="000000"/>
          <w:sz w:val="28"/>
          <w:szCs w:val="28"/>
          <w:lang w:val="ru-RU"/>
        </w:rPr>
        <w:t>10.2. Изменения вносятся путем дополнения, корректировки содержания отдельных пунктов Положения или изложения Положения в новой редакци</w:t>
      </w:r>
      <w:r w:rsidRPr="004E4664">
        <w:rPr>
          <w:rFonts w:hAnsi="Times New Roman" w:cs="Times New Roman"/>
          <w:color w:val="000000"/>
          <w:sz w:val="24"/>
          <w:szCs w:val="24"/>
          <w:lang w:val="ru-RU"/>
        </w:rPr>
        <w:t>и.</w:t>
      </w:r>
    </w:p>
    <w:sectPr w:rsidR="00A768CB" w:rsidRPr="004E466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46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32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B12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245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8C45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F5C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4D44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E4664"/>
    <w:rsid w:val="004F7E17"/>
    <w:rsid w:val="005A05CE"/>
    <w:rsid w:val="00653AF6"/>
    <w:rsid w:val="00774E5B"/>
    <w:rsid w:val="00A768CB"/>
    <w:rsid w:val="00A82C04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B8CF8-DB93-4D43-939F-C8AC881B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2023-09-23T11:33:00Z</dcterms:modified>
</cp:coreProperties>
</file>