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90" w:type="dxa"/>
        <w:tblInd w:w="33" w:type="dxa"/>
        <w:tblLook w:val="0600" w:firstRow="0" w:lastRow="0" w:firstColumn="0" w:lastColumn="0" w:noHBand="1" w:noVBand="1"/>
      </w:tblPr>
      <w:tblGrid>
        <w:gridCol w:w="10356"/>
      </w:tblGrid>
      <w:tr w:rsidR="00EC005E" w:rsidRPr="008F0495" w:rsidTr="00EC005E">
        <w:trPr>
          <w:trHeight w:val="533"/>
        </w:trPr>
        <w:tc>
          <w:tcPr>
            <w:tcW w:w="0" w:type="auto"/>
            <w:vMerge w:val="restart"/>
            <w:hideMark/>
          </w:tcPr>
          <w:tbl>
            <w:tblPr>
              <w:tblW w:w="10140" w:type="dxa"/>
              <w:tblLook w:val="0600" w:firstRow="0" w:lastRow="0" w:firstColumn="0" w:lastColumn="0" w:noHBand="1" w:noVBand="1"/>
            </w:tblPr>
            <w:tblGrid>
              <w:gridCol w:w="5320"/>
              <w:gridCol w:w="50"/>
              <w:gridCol w:w="801"/>
              <w:gridCol w:w="3260"/>
              <w:gridCol w:w="709"/>
            </w:tblGrid>
            <w:tr w:rsidR="008F0495" w:rsidTr="00D07582">
              <w:trPr>
                <w:gridAfter w:val="1"/>
                <w:wAfter w:w="709" w:type="dxa"/>
              </w:trPr>
              <w:tc>
                <w:tcPr>
                  <w:tcW w:w="9431" w:type="dxa"/>
                  <w:gridSpan w:val="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F0495" w:rsidRDefault="008F0495" w:rsidP="008F0495">
                  <w:pPr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      </w:r>
                </w:p>
                <w:p w:rsidR="008F0495" w:rsidRDefault="008F0495" w:rsidP="008F0495">
                  <w:pPr>
                    <w:spacing w:before="0" w:beforeAutospacing="0" w:after="0" w:afterAutospacing="0"/>
                    <w:jc w:val="center"/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(МБОУ «СОШ №53»)</w:t>
                  </w:r>
                </w:p>
              </w:tc>
            </w:tr>
            <w:tr w:rsidR="008F0495" w:rsidTr="00D07582"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F0495" w:rsidRDefault="008F0495" w:rsidP="008F0495">
                  <w:pPr>
                    <w:spacing w:before="0" w:beforeAutospacing="0" w:after="0" w:afterAutospacing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СОГЛАСОВАНО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8F0495" w:rsidRDefault="008F0495" w:rsidP="008F0495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8F0495" w:rsidRDefault="008F0495" w:rsidP="008F0495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  <w:gridSpan w:val="2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F0495" w:rsidRDefault="008F0495" w:rsidP="008F0495">
                  <w:pPr>
                    <w:spacing w:before="0" w:beforeAutospacing="0" w:after="0" w:afterAutospacing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УТВЕРЖДЕНО</w:t>
                  </w:r>
                </w:p>
              </w:tc>
            </w:tr>
            <w:tr w:rsidR="008F0495" w:rsidRPr="00D725DD" w:rsidTr="00D07582">
              <w:trPr>
                <w:gridAfter w:val="1"/>
                <w:wAfter w:w="709" w:type="dxa"/>
              </w:trPr>
              <w:tc>
                <w:tcPr>
                  <w:tcW w:w="5320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F0495" w:rsidRDefault="008F0495" w:rsidP="008F0495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Педагогическим советом</w:t>
                  </w:r>
                </w:p>
                <w:p w:rsidR="008F0495" w:rsidRDefault="008F0495" w:rsidP="008F0495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МБОУ «СОШ №53»</w:t>
                  </w:r>
                </w:p>
                <w:p w:rsidR="008F0495" w:rsidRDefault="008F0495" w:rsidP="008F0495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(протокол №10 от  19.07.2023    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8F0495" w:rsidRDefault="008F0495" w:rsidP="008F0495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8F0495" w:rsidRDefault="008F0495" w:rsidP="008F0495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60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F0495" w:rsidRDefault="008F0495" w:rsidP="008F0495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8F0495" w:rsidRDefault="008F0495" w:rsidP="008F0495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8F0495" w:rsidRDefault="008F0495" w:rsidP="008F0495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8F0495" w:rsidRDefault="008F0495" w:rsidP="008F0495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Директор МБОУ «СОШ №53»</w:t>
                  </w:r>
                  <w:r w:rsidRPr="008F04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9264" behindDoc="1" locked="0" layoutInCell="1" allowOverlap="0" wp14:anchorId="2AA00621" wp14:editId="5817F3FB">
                        <wp:simplePos x="0" y="0"/>
                        <wp:positionH relativeFrom="margin">
                          <wp:posOffset>-3810</wp:posOffset>
                        </wp:positionH>
                        <wp:positionV relativeFrom="margin">
                          <wp:posOffset>177165</wp:posOffset>
                        </wp:positionV>
                        <wp:extent cx="1657350" cy="1609725"/>
                        <wp:effectExtent l="0" t="0" r="0" b="9525"/>
                        <wp:wrapNone/>
                        <wp:docPr id="10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617" t="66811" r="35242" b="171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609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8F0495" w:rsidRDefault="008F0495" w:rsidP="008F0495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                         Ю.Г. Галкина</w:t>
                  </w:r>
                </w:p>
                <w:p w:rsidR="008F0495" w:rsidRPr="00D725DD" w:rsidRDefault="008F0495" w:rsidP="008F0495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 w:rsidRPr="00D725DD">
                    <w:rPr>
                      <w:lang w:val="ru-RU"/>
                    </w:rPr>
                    <w:t xml:space="preserve">Приказ № </w:t>
                  </w:r>
                  <w:r>
                    <w:rPr>
                      <w:lang w:val="ru-RU"/>
                    </w:rPr>
                    <w:t xml:space="preserve">256р </w:t>
                  </w:r>
                  <w:r w:rsidRPr="00D725DD">
                    <w:rPr>
                      <w:lang w:val="ru-RU"/>
                    </w:rPr>
                    <w:t xml:space="preserve">     от</w:t>
                  </w:r>
                  <w:r>
                    <w:rPr>
                      <w:lang w:val="ru-RU"/>
                    </w:rPr>
                    <w:t>07.08.2023</w:t>
                  </w:r>
                </w:p>
              </w:tc>
            </w:tr>
            <w:tr w:rsidR="008F0495" w:rsidRPr="00D725DD" w:rsidTr="00D07582">
              <w:trPr>
                <w:gridAfter w:val="1"/>
                <w:wAfter w:w="709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8F0495" w:rsidRDefault="008F0495" w:rsidP="008F0495">
                  <w:pPr>
                    <w:spacing w:before="0" w:after="0"/>
                    <w:rPr>
                      <w:lang w:val="ru-RU"/>
                    </w:rPr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8F0495" w:rsidRPr="00D725DD" w:rsidRDefault="008F0495" w:rsidP="008F0495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8F0495" w:rsidRPr="00D725DD" w:rsidRDefault="008F0495" w:rsidP="008F0495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8F0495" w:rsidRPr="00D725DD" w:rsidRDefault="008F0495" w:rsidP="008F0495">
                  <w:pPr>
                    <w:spacing w:before="0" w:after="0"/>
                    <w:rPr>
                      <w:lang w:val="ru-RU"/>
                    </w:rPr>
                  </w:pPr>
                </w:p>
              </w:tc>
            </w:tr>
            <w:tr w:rsidR="008F0495" w:rsidRPr="00D725DD" w:rsidTr="00D07582">
              <w:trPr>
                <w:gridAfter w:val="1"/>
                <w:wAfter w:w="709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8F0495" w:rsidRDefault="008F0495" w:rsidP="008F0495">
                  <w:pPr>
                    <w:spacing w:before="0" w:after="0"/>
                    <w:rPr>
                      <w:lang w:val="ru-RU"/>
                    </w:rPr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8F0495" w:rsidRPr="00D725DD" w:rsidRDefault="008F0495" w:rsidP="008F0495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8F0495" w:rsidRPr="00D725DD" w:rsidRDefault="008F0495" w:rsidP="008F0495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8F0495" w:rsidRPr="00D725DD" w:rsidRDefault="008F0495" w:rsidP="008F0495">
                  <w:pPr>
                    <w:spacing w:before="0" w:after="0"/>
                    <w:rPr>
                      <w:lang w:val="ru-RU"/>
                    </w:rPr>
                  </w:pPr>
                </w:p>
              </w:tc>
            </w:tr>
            <w:tr w:rsidR="008F0495" w:rsidRPr="00D725DD" w:rsidTr="00D07582">
              <w:trPr>
                <w:gridAfter w:val="1"/>
                <w:wAfter w:w="709" w:type="dxa"/>
              </w:trPr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F0495" w:rsidRPr="00D725DD" w:rsidRDefault="008F0495" w:rsidP="008F0495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 w:rsidRPr="00D725DD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СОГЛАСОВАНО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8F0495" w:rsidRPr="00D725DD" w:rsidRDefault="008F0495" w:rsidP="008F0495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8F0495" w:rsidRPr="00D725DD" w:rsidRDefault="008F0495" w:rsidP="008F0495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F0495" w:rsidRPr="00D725DD" w:rsidRDefault="008F0495" w:rsidP="008F0495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F0495" w:rsidRPr="00D725DD" w:rsidTr="00D07582">
              <w:trPr>
                <w:gridAfter w:val="1"/>
                <w:wAfter w:w="709" w:type="dxa"/>
                <w:trHeight w:val="1278"/>
              </w:trPr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8F0495" w:rsidRDefault="008F0495" w:rsidP="008F0495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Советом старшеклассников</w:t>
                  </w:r>
                </w:p>
                <w:p w:rsidR="008F0495" w:rsidRDefault="008F0495" w:rsidP="008F0495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МБОУ «СОШ №53»</w:t>
                  </w:r>
                </w:p>
                <w:p w:rsidR="008F0495" w:rsidRDefault="008F0495" w:rsidP="008F0495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(протокол №5 от   19.07.2023 )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8F0495" w:rsidRDefault="008F0495" w:rsidP="008F0495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8F0495" w:rsidRDefault="008F0495" w:rsidP="008F0495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F0495" w:rsidRDefault="008F0495" w:rsidP="008F0495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EC005E" w:rsidRDefault="00EC005E" w:rsidP="00EC005E">
            <w:pPr>
              <w:spacing w:before="0" w:after="0"/>
              <w:rPr>
                <w:lang w:val="ru-RU"/>
              </w:rPr>
            </w:pPr>
            <w:bookmarkStart w:id="0" w:name="_GoBack"/>
            <w:bookmarkEnd w:id="0"/>
          </w:p>
        </w:tc>
      </w:tr>
      <w:tr w:rsidR="00EC005E" w:rsidRPr="008F0495" w:rsidTr="00EC005E">
        <w:trPr>
          <w:trHeight w:val="253"/>
        </w:trPr>
        <w:tc>
          <w:tcPr>
            <w:tcW w:w="0" w:type="auto"/>
            <w:vMerge/>
            <w:hideMark/>
          </w:tcPr>
          <w:p w:rsidR="00EC005E" w:rsidRDefault="00EC005E" w:rsidP="00EC005E">
            <w:pPr>
              <w:spacing w:before="0" w:after="0"/>
              <w:rPr>
                <w:lang w:val="ru-RU"/>
              </w:rPr>
            </w:pPr>
          </w:p>
        </w:tc>
      </w:tr>
      <w:tr w:rsidR="004C5EF4" w:rsidRPr="008F0495" w:rsidTr="00EC005E">
        <w:trPr>
          <w:trHeight w:val="253"/>
        </w:trPr>
        <w:tc>
          <w:tcPr>
            <w:tcW w:w="0" w:type="auto"/>
            <w:vMerge/>
            <w:vAlign w:val="center"/>
            <w:hideMark/>
          </w:tcPr>
          <w:p w:rsidR="004C5EF4" w:rsidRDefault="004C5EF4">
            <w:pPr>
              <w:spacing w:before="0" w:after="0"/>
              <w:rPr>
                <w:lang w:val="ru-RU"/>
              </w:rPr>
            </w:pPr>
          </w:p>
        </w:tc>
      </w:tr>
      <w:tr w:rsidR="004C5EF4" w:rsidRPr="008F0495" w:rsidTr="00EC005E">
        <w:trPr>
          <w:trHeight w:val="253"/>
        </w:trPr>
        <w:tc>
          <w:tcPr>
            <w:tcW w:w="0" w:type="auto"/>
            <w:vMerge/>
            <w:vAlign w:val="center"/>
            <w:hideMark/>
          </w:tcPr>
          <w:p w:rsidR="004C5EF4" w:rsidRDefault="004C5EF4">
            <w:pPr>
              <w:spacing w:before="0" w:after="0"/>
              <w:rPr>
                <w:lang w:val="ru-RU"/>
              </w:rPr>
            </w:pPr>
          </w:p>
        </w:tc>
      </w:tr>
    </w:tbl>
    <w:p w:rsidR="00C11C37" w:rsidRPr="004C5EF4" w:rsidRDefault="00C11C3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11C37" w:rsidRPr="004C5EF4" w:rsidRDefault="004C5EF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4C5EF4">
        <w:rPr>
          <w:lang w:val="ru-RU"/>
        </w:rPr>
        <w:br/>
      </w:r>
      <w:r w:rsidRPr="004C5EF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 ВНУТРЕННЕМ МОНИТОРИНГЕ КАЧЕСТВА ОБРАЗОВАНИЯ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МБОУ СОШ № 53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1.1. Положение о внутреннем мониторинге качества образования организации, осуществляющей образовательную деятельность (далее – Положение; ОО), разработано в соответствии:</w:t>
      </w:r>
    </w:p>
    <w:p w:rsidR="00C11C37" w:rsidRPr="004C5EF4" w:rsidRDefault="00EC005E" w:rsidP="004C5EF4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C11C37" w:rsidRPr="004C5EF4" w:rsidRDefault="00EC005E" w:rsidP="004C5EF4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Федеральным государственным образовательным стандартом начального общего образования, утвержденным приказом </w:t>
      </w:r>
      <w:proofErr w:type="spellStart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№ 286;</w:t>
      </w:r>
    </w:p>
    <w:p w:rsidR="00C11C37" w:rsidRPr="004C5EF4" w:rsidRDefault="00EC005E" w:rsidP="004C5EF4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Федеральным государственным образовательным стандартом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начального общего образования, утвержденным приказом </w:t>
      </w:r>
      <w:proofErr w:type="spellStart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06.10.2009 № 373;</w:t>
      </w:r>
    </w:p>
    <w:p w:rsidR="00C11C37" w:rsidRPr="004C5EF4" w:rsidRDefault="00EC005E" w:rsidP="004C5EF4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287;</w:t>
      </w:r>
    </w:p>
    <w:p w:rsidR="00C11C37" w:rsidRPr="004C5EF4" w:rsidRDefault="00EC005E" w:rsidP="004C5EF4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1897;</w:t>
      </w:r>
    </w:p>
    <w:p w:rsidR="00C11C37" w:rsidRPr="004C5EF4" w:rsidRDefault="00EC005E" w:rsidP="004C5EF4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Федеральным государственным образовательным стандартом среднего общего образования, утвержденным приказом </w:t>
      </w:r>
      <w:proofErr w:type="spellStart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413;</w:t>
      </w:r>
    </w:p>
    <w:p w:rsidR="00C11C37" w:rsidRPr="004C5EF4" w:rsidRDefault="00EC005E" w:rsidP="004C5EF4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Федеральной образовательной программой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начального общего образования, утвержденной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 от 16.11.2022 № 992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(далее – ФОП НОО);</w:t>
      </w:r>
    </w:p>
    <w:p w:rsidR="00C11C37" w:rsidRPr="004C5EF4" w:rsidRDefault="00EC005E" w:rsidP="004C5EF4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Федеральной образовательной программой основного общего образования, утвержденной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 от 16.11.2022 № 993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(далее – ФОП ООО);</w:t>
      </w:r>
    </w:p>
    <w:p w:rsidR="00C11C37" w:rsidRPr="004C5EF4" w:rsidRDefault="00EC005E" w:rsidP="004C5EF4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Федеральной образовательной программой среднего общего образования, утвержденной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 от 23.11.2022 № 1014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(далее – ФОП СОО);</w:t>
      </w:r>
    </w:p>
    <w:p w:rsidR="00C11C37" w:rsidRPr="004C5EF4" w:rsidRDefault="00EC005E" w:rsidP="004C5EF4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 от 22.03.2021 № 115;</w:t>
      </w:r>
    </w:p>
    <w:p w:rsidR="00C11C37" w:rsidRPr="004C5EF4" w:rsidRDefault="00EC005E" w:rsidP="004C5EF4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от 28.09.2020 № 28;</w:t>
      </w:r>
    </w:p>
    <w:p w:rsidR="00C11C37" w:rsidRPr="004C5EF4" w:rsidRDefault="00EC005E" w:rsidP="004C5EF4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санитарного врача от 28.01.2021 № 2;</w:t>
      </w:r>
    </w:p>
    <w:p w:rsidR="00C11C37" w:rsidRDefault="00EC005E" w:rsidP="004C5EF4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уставом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ОО;</w:t>
      </w:r>
    </w:p>
    <w:p w:rsidR="00C11C37" w:rsidRDefault="00EC005E" w:rsidP="004C5EF4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локальными нормативными актами ОО.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В Положении учтены действующие в России система федерального государственного контроля качества образования, подходы к независимой системе оценки качества образования; национальные исследования качества образования и международные сопоставительные исследования качества образования.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1.3. В настоящем Положении используются следующие понятия: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1.3.1. Мониторинг качества образования – это форма организации, сбора, хранения, обработки и распространения информации о деятельности системы образования, обеспечивающая непрерывное пролонгированное отслеживание ее состояния в целях выявления соответствия (или несоответствия) ее развития и функционирования заданным целям и своевременного принятия объективных управленческих решений по коррекции образовательной деятельности и созданных для нее условий на основе анализа собранной информации и педагогического прогноза.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1.3.2. Качество образования – комплексная характеристика образовательной деятельности и подготовки обучающегося, выражающая степень их соответствия ФГОС,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 (п. 29 ст. 2 Федерального закона № ФЗ-273).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1.3.3. Педагогическая система – это совокупность взаимосвязанных структурных компонентов, которые объединены одной образовательной целью, направленной на достижение планируемых результатов.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1.4. Внутренний мониторинг качества образования (далее – мониторинг) организует администрация ОО.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1.5. Мониторинг представляет собой часть ВСОКО. Это непрерывное наблюдение за фактическим состоянием педагогической системы ОО для анализа происходящих в ней изменений, выявления факторов, которые влияют на достижение качества образования и принятие обоснованных управленческих решений.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Цель и задачи, объекты и субъекты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мониторинга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2.1. Цель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мониторинга – путем сбора, обобщения и анализа информации о состоянии педагогической системы определить направления развития образовательной деятельности в соответствии с требованиями ФГОС уровней общего образования и принять обоснованные управленческие решения, направленные на повышение качества образования и способствующие достижению обучающимися планируемых результатов образования.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2.2. Для достижения поставленной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цели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администрации и педагогическому коллективу предстоит решить задачи:</w:t>
      </w:r>
    </w:p>
    <w:p w:rsidR="00C11C37" w:rsidRPr="004C5EF4" w:rsidRDefault="00EC005E" w:rsidP="004C5EF4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сформировать механизм единой непрерывной системы сбора, обработки и хранения информации о состоянии образовательной деятельности ОО;</w:t>
      </w:r>
    </w:p>
    <w:p w:rsidR="00C11C37" w:rsidRPr="004C5EF4" w:rsidRDefault="00EC005E" w:rsidP="004C5EF4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разработать и реализовать алгоритм анализа данных о состоянии образовательной деятельности;</w:t>
      </w:r>
    </w:p>
    <w:p w:rsidR="00C11C37" w:rsidRPr="004C5EF4" w:rsidRDefault="00EC005E" w:rsidP="004C5EF4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скоординировать деятельность всех субъектов мониторинга;</w:t>
      </w:r>
    </w:p>
    <w:p w:rsidR="00C11C37" w:rsidRPr="004C5EF4" w:rsidRDefault="00EC005E" w:rsidP="004C5EF4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своевременно выявлять динамику и основные тенденции в развитии педагогической системы ОО;</w:t>
      </w:r>
    </w:p>
    <w:p w:rsidR="00C11C37" w:rsidRPr="004C5EF4" w:rsidRDefault="00EC005E" w:rsidP="004C5EF4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выявлять действующие на качество образования факторы, принимать меры по минимизации действия негативных факторов и устранению их последствий, предупреждать негативные тенденции в организации образовательной деятельности;</w:t>
      </w:r>
    </w:p>
    <w:p w:rsidR="00C11C37" w:rsidRPr="004C5EF4" w:rsidRDefault="00EC005E" w:rsidP="004C5EF4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прогнозировать развитие важнейших процессов на уровне ОО на основе анализа полученных данных, принимать управленческие решения по результатам мониторинга;</w:t>
      </w:r>
    </w:p>
    <w:p w:rsidR="00C11C37" w:rsidRPr="004C5EF4" w:rsidRDefault="00EC005E" w:rsidP="004C5EF4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оценивать эффективность и полноту реализации методического обеспечения образовательной деятельности.</w:t>
      </w:r>
    </w:p>
    <w:p w:rsidR="00C11C37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2.3. Объекты мониторинга:</w:t>
      </w:r>
    </w:p>
    <w:p w:rsidR="00C11C37" w:rsidRPr="004C5EF4" w:rsidRDefault="00EC005E" w:rsidP="004C5EF4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– реализация ООП по уровням общего образования;</w:t>
      </w:r>
    </w:p>
    <w:p w:rsidR="00C11C37" w:rsidRPr="004C5EF4" w:rsidRDefault="00EC005E" w:rsidP="004C5EF4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ООП, то есть образовательные результаты обучающихся;</w:t>
      </w:r>
    </w:p>
    <w:p w:rsidR="00C11C37" w:rsidRPr="004C5EF4" w:rsidRDefault="00EC005E" w:rsidP="004C5EF4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 ресурсы (кадровое, финансовое, материально-техническое, методическое обеспечение и др.).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2.4. В объектах мониторинга администрация и педагогический коллектив ОО выделяют компоненты, которые позволяют отследить выполнение требований ФГОС и ФОП по уровням общего образования, и ориентируются на основные направления качества образования (качество </w:t>
      </w:r>
      <w:proofErr w:type="gramStart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результатов</w:t>
      </w:r>
      <w:proofErr w:type="gramEnd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обучающихся; качество реализации образовательной деятельности, качество условий, обеспечивающих образовательную деятельность).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2.5. Субъектами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мониторинга выступают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администрация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педагогические работники ОО.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Основными потребителями результатов мониторинга являются: администрация и педагогические работники ОО, обучающиеся и их родители (законные представители), представители общественности и др.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Организация и технология мониторинга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3.1. Планирование, формы, направления, процедура проведения и технология мониторинга определяются администрацией ОО.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3.2. Для построения системы показателей и параметров мониторинга используются показатели и параметры федеральной и региональных систем оценки качества образования.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3.3. Основными принципами реализации мониторинга являются:</w:t>
      </w:r>
    </w:p>
    <w:p w:rsidR="00C11C37" w:rsidRDefault="00EC005E" w:rsidP="004C5EF4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объективность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получаемой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информации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11C37" w:rsidRPr="004C5EF4" w:rsidRDefault="00EC005E" w:rsidP="004C5EF4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оперативность сбора, обработки информации и принятия административных решений;</w:t>
      </w:r>
    </w:p>
    <w:p w:rsidR="00C11C37" w:rsidRDefault="00EC005E" w:rsidP="004C5EF4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целостность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процесса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11C37" w:rsidRPr="004C5EF4" w:rsidRDefault="00EC005E" w:rsidP="004C5EF4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открытость информации о результатах мониторинга.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Планирование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мониторинга осуществляет заместитель руководителя ОО.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Заместитель руководителя ОО составляет программу мониторинга, в которой определяются сроки проведения мониторинга, 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перечень процедур.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3.5. Проведение мониторинга предполагает широкое использование современных информационно-коммуникационных технологий на всех этапах сбора, обработки, хранения и использования информации.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3.6. Реализация мониторинга предполагает последовательность следующих действий:</w:t>
      </w:r>
    </w:p>
    <w:p w:rsidR="00C11C37" w:rsidRPr="004C5EF4" w:rsidRDefault="00EC005E" w:rsidP="004C5EF4">
      <w:pPr>
        <w:numPr>
          <w:ilvl w:val="0"/>
          <w:numId w:val="5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определение и обоснование объекта мониторинга;</w:t>
      </w:r>
    </w:p>
    <w:p w:rsidR="00C11C37" w:rsidRPr="004C5EF4" w:rsidRDefault="00EC005E" w:rsidP="004C5EF4">
      <w:pPr>
        <w:numPr>
          <w:ilvl w:val="0"/>
          <w:numId w:val="5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информирование участников образовательных отношений о проведении мониторинга;</w:t>
      </w:r>
    </w:p>
    <w:p w:rsidR="00C11C37" w:rsidRPr="004C5EF4" w:rsidRDefault="00EC005E" w:rsidP="004C5EF4">
      <w:pPr>
        <w:numPr>
          <w:ilvl w:val="0"/>
          <w:numId w:val="5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сбор данных, используемых для мониторинга;</w:t>
      </w:r>
    </w:p>
    <w:p w:rsidR="00C11C37" w:rsidRPr="004C5EF4" w:rsidRDefault="00EC005E" w:rsidP="004C5EF4">
      <w:pPr>
        <w:numPr>
          <w:ilvl w:val="0"/>
          <w:numId w:val="5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структурирование баз данных, обеспечивающих хранение и оперативное использование информации;</w:t>
      </w:r>
    </w:p>
    <w:p w:rsidR="00C11C37" w:rsidRPr="004C5EF4" w:rsidRDefault="00EC005E" w:rsidP="004C5EF4">
      <w:pPr>
        <w:numPr>
          <w:ilvl w:val="0"/>
          <w:numId w:val="5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обработка полученных данных в ходе мониторинга;</w:t>
      </w:r>
    </w:p>
    <w:p w:rsidR="00C11C37" w:rsidRPr="004C5EF4" w:rsidRDefault="00EC005E" w:rsidP="004C5EF4">
      <w:pPr>
        <w:numPr>
          <w:ilvl w:val="0"/>
          <w:numId w:val="5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анализ и интерпретация полученных данных в ходе мониторинга;</w:t>
      </w:r>
    </w:p>
    <w:p w:rsidR="00C11C37" w:rsidRPr="004C5EF4" w:rsidRDefault="00EC005E" w:rsidP="004C5EF4">
      <w:pPr>
        <w:numPr>
          <w:ilvl w:val="0"/>
          <w:numId w:val="5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подготовка документов по итогам анализа полученных данных;</w:t>
      </w:r>
    </w:p>
    <w:p w:rsidR="00C11C37" w:rsidRPr="004C5EF4" w:rsidRDefault="00EC005E" w:rsidP="004C5EF4">
      <w:pPr>
        <w:numPr>
          <w:ilvl w:val="0"/>
          <w:numId w:val="5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ознакомление потребителей с результатами мониторинга.</w:t>
      </w:r>
    </w:p>
    <w:p w:rsidR="00C11C37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3.7. Методы сбора информации:</w:t>
      </w:r>
    </w:p>
    <w:p w:rsidR="00C11C37" w:rsidRDefault="00EC005E" w:rsidP="004C5EF4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11C37" w:rsidRDefault="00EC005E" w:rsidP="004C5EF4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наблюдение;</w:t>
      </w:r>
    </w:p>
    <w:p w:rsidR="00C11C37" w:rsidRDefault="00EC005E" w:rsidP="004C5EF4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изучение документов;</w:t>
      </w:r>
    </w:p>
    <w:p w:rsidR="00C11C37" w:rsidRDefault="00EC005E" w:rsidP="004C5EF4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посещение уроков;</w:t>
      </w:r>
    </w:p>
    <w:p w:rsidR="00C11C37" w:rsidRDefault="00EC005E" w:rsidP="004C5EF4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анкетирование;</w:t>
      </w:r>
    </w:p>
    <w:p w:rsidR="00C11C37" w:rsidRDefault="00EC005E" w:rsidP="004C5EF4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тестирование;</w:t>
      </w:r>
    </w:p>
    <w:p w:rsidR="00C11C37" w:rsidRDefault="00EC005E" w:rsidP="004C5EF4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беседа;</w:t>
      </w:r>
    </w:p>
    <w:p w:rsidR="00C11C37" w:rsidRDefault="00EC005E" w:rsidP="004C5EF4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интервьюирование;</w:t>
      </w:r>
    </w:p>
    <w:p w:rsidR="00C11C37" w:rsidRDefault="00EC005E" w:rsidP="004C5EF4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самооценка.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3.8.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Обработка и накопление информации, полученной в ходе мониторинга, проводится заместителями руководителя ОО. Заместитель руководителя ОО систематизирует результаты мониторинга в электронном виде в форме таблиц, диаграмм, измерительных шкал, в текстовой форме.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3.9. В технологии анализа полученных данных в рамках мониторинга применяются методы описательной статистической обработки.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3.10. Содержание мониторинга включает основные показатели, по которым идет сбор информации. Показатели определяет администрация ОО с учетом нормативных правовых актов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федерального, регионального и муниципального уровней, а также с учетом особенностей ОО (контингента, условий и т. д.).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3.11. Общеметодологическими требованиями к инструментарию мониторинга являются: </w:t>
      </w:r>
      <w:proofErr w:type="spellStart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валидность</w:t>
      </w:r>
      <w:proofErr w:type="spellEnd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апробированность</w:t>
      </w:r>
      <w:proofErr w:type="spellEnd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 xml:space="preserve">, надежность, удобство использования и </w:t>
      </w:r>
      <w:proofErr w:type="spellStart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стандартизированность</w:t>
      </w:r>
      <w:proofErr w:type="spellEnd"/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3.12. В процессе мониторинга оцениваются собираемые данные по совокупности показателей и параметров, характеризующих основные аспекты качества образования.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3.13. Процедура измерения, используемая в рамках мониторинга, направлена на установление качественных и количественных характеристик объекта.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3.14. Основными инструментами, позволяющими дать качественную оценку образовательной деятельности ОО, являются анализ изменений характеристик во времени (динамический анализ) и сравнение одних характеристик с аналогичными в рамках педагогической системы (сопоставительный анализ).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3.15. По итогам анализа полученных данных в рамках мониторинга готовятся соответствующие документы (отчеты, справки, доклады), которые доводятся до сведения руководителя ОО, органов управления образованием, педагогического коллектива ОО, родителей (законных представителей) обучающихся и обучающихся.</w:t>
      </w:r>
    </w:p>
    <w:p w:rsidR="00C11C37" w:rsidRPr="004C5EF4" w:rsidRDefault="00EC005E" w:rsidP="004C5EF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C5EF4">
        <w:rPr>
          <w:rFonts w:hAnsi="Times New Roman" w:cs="Times New Roman"/>
          <w:color w:val="000000"/>
          <w:sz w:val="24"/>
          <w:szCs w:val="24"/>
          <w:lang w:val="ru-RU"/>
        </w:rPr>
        <w:t>3.16. Результаты мониторинга являются основанием для принятия обоснованных управленческих решений администрацией ОО.</w:t>
      </w:r>
    </w:p>
    <w:sectPr w:rsidR="00C11C37" w:rsidRPr="004C5EF4" w:rsidSect="004C5EF4">
      <w:pgSz w:w="11907" w:h="16839"/>
      <w:pgMar w:top="851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E14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849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7F3D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2361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EF6F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7067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F2583"/>
    <w:rsid w:val="002D33B1"/>
    <w:rsid w:val="002D3591"/>
    <w:rsid w:val="003514A0"/>
    <w:rsid w:val="004C5EF4"/>
    <w:rsid w:val="004F7E17"/>
    <w:rsid w:val="005A05CE"/>
    <w:rsid w:val="006304ED"/>
    <w:rsid w:val="00653AF6"/>
    <w:rsid w:val="008F0495"/>
    <w:rsid w:val="00B73A5A"/>
    <w:rsid w:val="00C11C37"/>
    <w:rsid w:val="00E438A1"/>
    <w:rsid w:val="00EC005E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C8CF8"/>
  <w15:docId w15:val="{48B17416-2271-4637-943F-D05E397CC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1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1575</Words>
  <Characters>8981</Characters>
  <Application>Microsoft Office Word</Application>
  <DocSecurity>0</DocSecurity>
  <Lines>74</Lines>
  <Paragraphs>21</Paragraphs>
  <ScaleCrop>false</ScaleCrop>
  <Company/>
  <LinksUpToDate>false</LinksUpToDate>
  <CharactersWithSpaces>10535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7</cp:revision>
  <dcterms:created xsi:type="dcterms:W3CDTF">2011-11-02T04:15:00Z</dcterms:created>
  <dcterms:modified xsi:type="dcterms:W3CDTF">2023-09-23T11:25:00Z</dcterms:modified>
</cp:coreProperties>
</file>